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22D4">
      <w:pPr>
        <w:rPr>
          <w:lang/>
        </w:rPr>
      </w:pPr>
      <w:r>
        <w:rPr>
          <w:lang/>
        </w:rPr>
        <w:t>FOR IMMEDIATE RELEASE</w:t>
      </w:r>
    </w:p>
    <w:p w:rsidR="00000000" w:rsidRDefault="007422D4">
      <w:pPr>
        <w:pStyle w:val="1"/>
        <w:spacing w:before="0" w:beforeAutospacing="0" w:after="0" w:afterAutospacing="0"/>
        <w:jc w:val="center"/>
        <w:rPr>
          <w:rFonts w:ascii="Meiryo" w:eastAsia="Meiryo" w:hAnsi="Meiryo"/>
          <w:lang/>
        </w:rPr>
      </w:pPr>
      <w:r>
        <w:rPr>
          <w:rFonts w:ascii="Meiryo" w:eastAsia="Meiryo" w:hAnsi="Meiryo" w:hint="eastAsia"/>
          <w:lang/>
        </w:rPr>
        <w:t xml:space="preserve">SMART Modular </w:t>
      </w:r>
      <w:r>
        <w:rPr>
          <w:rFonts w:ascii="Meiryo" w:eastAsia="Meiryo" w:hAnsi="Meiryo" w:hint="eastAsia"/>
          <w:lang/>
        </w:rPr>
        <w:t>社、</w:t>
      </w:r>
      <w:r>
        <w:rPr>
          <w:rFonts w:ascii="Meiryo" w:eastAsia="Meiryo" w:hAnsi="Meiryo" w:hint="eastAsia"/>
          <w:lang/>
        </w:rPr>
        <w:t>ME2 SATA SSD</w:t>
      </w:r>
      <w:r>
        <w:rPr>
          <w:rFonts w:ascii="Meiryo" w:eastAsia="Meiryo" w:hAnsi="Meiryo" w:hint="eastAsia"/>
          <w:lang/>
        </w:rPr>
        <w:t>製品群を拡充</w:t>
      </w:r>
    </w:p>
    <w:p w:rsidR="00000000" w:rsidRDefault="007422D4">
      <w:pPr>
        <w:rPr>
          <w:rFonts w:hint="eastAsia"/>
          <w:lang/>
        </w:rPr>
      </w:pPr>
    </w:p>
    <w:p w:rsidR="00000000" w:rsidRDefault="007422D4">
      <w:pPr>
        <w:pStyle w:val="2"/>
        <w:spacing w:before="0" w:beforeAutospacing="0" w:after="0" w:afterAutospacing="0"/>
        <w:jc w:val="center"/>
        <w:rPr>
          <w:rFonts w:ascii="Meiryo" w:eastAsia="Meiryo" w:hAnsi="Meiryo"/>
          <w:lang/>
        </w:rPr>
      </w:pPr>
      <w:r>
        <w:rPr>
          <w:rFonts w:ascii="Meiryo" w:eastAsia="Meiryo" w:hAnsi="Meiryo" w:hint="eastAsia"/>
          <w:lang/>
        </w:rPr>
        <w:t>新製品</w:t>
      </w:r>
      <w:r>
        <w:rPr>
          <w:rFonts w:ascii="Meiryo" w:eastAsia="Meiryo" w:hAnsi="Meiryo" w:hint="eastAsia"/>
          <w:lang/>
        </w:rPr>
        <w:t>M.2 2242</w:t>
      </w:r>
      <w:r>
        <w:rPr>
          <w:rFonts w:ascii="Meiryo" w:eastAsia="Meiryo" w:hAnsi="Meiryo" w:hint="eastAsia"/>
          <w:lang/>
        </w:rPr>
        <w:t>、</w:t>
      </w:r>
      <w:r>
        <w:rPr>
          <w:rFonts w:ascii="Meiryo" w:eastAsia="Meiryo" w:hAnsi="Meiryo" w:hint="eastAsia"/>
          <w:lang/>
        </w:rPr>
        <w:t>mSATA</w:t>
      </w:r>
      <w:r>
        <w:rPr>
          <w:rFonts w:ascii="Meiryo" w:eastAsia="Meiryo" w:hAnsi="Meiryo" w:hint="eastAsia"/>
          <w:lang/>
        </w:rPr>
        <w:t>、</w:t>
      </w:r>
      <w:r>
        <w:rPr>
          <w:rFonts w:ascii="Meiryo" w:eastAsia="Meiryo" w:hAnsi="Meiryo" w:hint="eastAsia"/>
          <w:lang/>
        </w:rPr>
        <w:t>Slim SATA</w:t>
      </w:r>
      <w:r>
        <w:rPr>
          <w:rFonts w:ascii="Meiryo" w:eastAsia="Meiryo" w:hAnsi="Meiryo" w:hint="eastAsia"/>
          <w:lang/>
        </w:rPr>
        <w:t>が幅広い用途に対応する選択肢を提供します</w:t>
      </w:r>
    </w:p>
    <w:p w:rsidR="00000000" w:rsidRDefault="007422D4">
      <w:pPr>
        <w:spacing w:after="240"/>
        <w:rPr>
          <w:rFonts w:hint="eastAsia"/>
          <w:lang/>
        </w:rPr>
      </w:pPr>
      <w:r>
        <w:rPr>
          <w:lang/>
        </w:rPr>
        <w:br/>
      </w:r>
      <w:r>
        <w:rPr>
          <w:rFonts w:ascii="Meiryo" w:eastAsia="Meiryo" w:hAnsi="Meiryo" w:hint="eastAsia"/>
          <w:lang/>
        </w:rPr>
        <w:t> </w:t>
      </w:r>
      <w:r>
        <w:rPr>
          <w:rFonts w:ascii="Meiryo" w:eastAsia="Meiryo" w:hAnsi="Meiryo" w:hint="eastAsia"/>
          <w:b/>
          <w:bCs/>
          <w:i/>
          <w:iCs/>
          <w:lang/>
        </w:rPr>
        <w:t>台北</w:t>
      </w:r>
      <w:r>
        <w:rPr>
          <w:rFonts w:ascii="Meiryo" w:eastAsia="Meiryo" w:hAnsi="Meiryo" w:hint="eastAsia"/>
          <w:b/>
          <w:bCs/>
          <w:i/>
          <w:iCs/>
          <w:lang/>
        </w:rPr>
        <w:t>,2021</w:t>
      </w:r>
      <w:r>
        <w:rPr>
          <w:rFonts w:ascii="Meiryo" w:eastAsia="Meiryo" w:hAnsi="Meiryo" w:hint="eastAsia"/>
          <w:b/>
          <w:bCs/>
          <w:i/>
          <w:iCs/>
          <w:lang/>
        </w:rPr>
        <w:t>年</w:t>
      </w:r>
      <w:r>
        <w:rPr>
          <w:rFonts w:ascii="Meiryo" w:eastAsia="Meiryo" w:hAnsi="Meiryo" w:hint="eastAsia"/>
          <w:b/>
          <w:bCs/>
          <w:i/>
          <w:iCs/>
          <w:lang/>
        </w:rPr>
        <w:t>5</w:t>
      </w:r>
      <w:r>
        <w:rPr>
          <w:rFonts w:ascii="Meiryo" w:eastAsia="Meiryo" w:hAnsi="Meiryo" w:hint="eastAsia"/>
          <w:b/>
          <w:bCs/>
          <w:i/>
          <w:iCs/>
          <w:lang/>
        </w:rPr>
        <w:t>月</w:t>
      </w:r>
      <w:r>
        <w:rPr>
          <w:rFonts w:ascii="Meiryo" w:eastAsia="Meiryo" w:hAnsi="Meiryo" w:hint="eastAsia"/>
          <w:b/>
          <w:bCs/>
          <w:i/>
          <w:iCs/>
          <w:lang/>
        </w:rPr>
        <w:t>20</w:t>
      </w:r>
      <w:r>
        <w:rPr>
          <w:rFonts w:ascii="Meiryo" w:eastAsia="Meiryo" w:hAnsi="Meiryo" w:hint="eastAsia"/>
          <w:b/>
          <w:bCs/>
          <w:i/>
          <w:iCs/>
          <w:lang/>
        </w:rPr>
        <w:t>日—</w:t>
      </w:r>
      <w:hyperlink r:id="rId6" w:tgtFrame="_blank" w:history="1">
        <w:r>
          <w:rPr>
            <w:rStyle w:val="a3"/>
            <w:rFonts w:ascii="Meiryo" w:eastAsia="Meiryo" w:hAnsi="Meiryo" w:hint="eastAsia"/>
            <w:lang/>
          </w:rPr>
          <w:t>SMART Global Holdings</w:t>
        </w:r>
        <w:r>
          <w:rPr>
            <w:rStyle w:val="a3"/>
            <w:rFonts w:ascii="Meiryo" w:eastAsia="Meiryo" w:hAnsi="Meiryo" w:hint="eastAsia"/>
            <w:lang/>
          </w:rPr>
          <w:t>社</w:t>
        </w:r>
      </w:hyperlink>
      <w:r>
        <w:rPr>
          <w:rFonts w:ascii="Meiryo" w:eastAsia="Meiryo" w:hAnsi="Meiryo" w:hint="eastAsia"/>
          <w:lang/>
        </w:rPr>
        <w:t>(NASDAQ</w:t>
      </w:r>
      <w:r>
        <w:rPr>
          <w:rFonts w:ascii="Meiryo" w:eastAsia="Meiryo" w:hAnsi="Meiryo" w:hint="eastAsia"/>
          <w:lang/>
        </w:rPr>
        <w:t>：</w:t>
      </w:r>
      <w:r>
        <w:rPr>
          <w:rFonts w:ascii="Meiryo" w:eastAsia="Meiryo" w:hAnsi="Meiryo" w:hint="eastAsia"/>
          <w:lang/>
        </w:rPr>
        <w:t>SGH</w:t>
      </w:r>
      <w:r>
        <w:rPr>
          <w:rFonts w:ascii="Meiryo" w:eastAsia="Meiryo" w:hAnsi="Meiryo" w:hint="eastAsia"/>
          <w:lang/>
        </w:rPr>
        <w:t>）の子会社である</w:t>
      </w:r>
      <w:hyperlink r:id="rId7" w:tgtFrame="_blank" w:history="1">
        <w:r>
          <w:rPr>
            <w:rStyle w:val="a3"/>
            <w:rFonts w:ascii="Meiryo" w:eastAsia="Meiryo" w:hAnsi="Meiryo" w:hint="eastAsia"/>
            <w:lang/>
          </w:rPr>
          <w:t>SMART Modular Technologies</w:t>
        </w:r>
        <w:r>
          <w:rPr>
            <w:rStyle w:val="a3"/>
            <w:rFonts w:ascii="Meiryo" w:eastAsia="Meiryo" w:hAnsi="Meiryo" w:hint="eastAsia"/>
            <w:lang/>
          </w:rPr>
          <w:t>社</w:t>
        </w:r>
      </w:hyperlink>
      <w:r>
        <w:rPr>
          <w:rFonts w:ascii="Meiryo" w:eastAsia="Meiryo" w:hAnsi="Meiryo" w:hint="eastAsia"/>
          <w:lang/>
        </w:rPr>
        <w:t>（以下</w:t>
      </w:r>
      <w:r>
        <w:rPr>
          <w:rFonts w:ascii="Meiryo" w:eastAsia="Meiryo" w:hAnsi="Meiryo" w:hint="eastAsia"/>
          <w:lang/>
        </w:rPr>
        <w:t xml:space="preserve"> SMART</w:t>
      </w:r>
      <w:r>
        <w:rPr>
          <w:rFonts w:ascii="Meiryo" w:eastAsia="Meiryo" w:hAnsi="Meiryo" w:hint="eastAsia"/>
          <w:lang/>
        </w:rPr>
        <w:t>社）は、</w:t>
      </w:r>
      <w:r>
        <w:rPr>
          <w:rFonts w:ascii="Meiryo" w:eastAsia="Meiryo" w:hAnsi="Meiryo" w:hint="eastAsia"/>
          <w:lang/>
        </w:rPr>
        <w:t>DuraFlash</w:t>
      </w:r>
      <w:r>
        <w:rPr>
          <w:rFonts w:ascii="Meiryo" w:eastAsia="Meiryo" w:hAnsi="Meiryo" w:hint="eastAsia"/>
          <w:lang/>
        </w:rPr>
        <w:t>™</w:t>
      </w:r>
      <w:r>
        <w:rPr>
          <w:rFonts w:ascii="Meiryo" w:eastAsia="Meiryo" w:hAnsi="Meiryo" w:hint="eastAsia"/>
          <w:lang/>
        </w:rPr>
        <w:t xml:space="preserve"> ME2 SATA SSD</w:t>
      </w:r>
      <w:r>
        <w:rPr>
          <w:rFonts w:ascii="Meiryo" w:eastAsia="Meiryo" w:hAnsi="Meiryo" w:hint="eastAsia"/>
          <w:lang/>
        </w:rPr>
        <w:t>製品ファミリーに</w:t>
      </w:r>
      <w:r>
        <w:rPr>
          <w:rFonts w:ascii="Meiryo" w:eastAsia="Meiryo" w:hAnsi="Meiryo" w:hint="eastAsia"/>
          <w:lang/>
        </w:rPr>
        <w:t>M.2 2242 SATA</w:t>
      </w:r>
      <w:r>
        <w:rPr>
          <w:rFonts w:ascii="Meiryo" w:eastAsia="Meiryo" w:hAnsi="Meiryo" w:hint="eastAsia"/>
          <w:lang/>
        </w:rPr>
        <w:t>、</w:t>
      </w:r>
      <w:r>
        <w:rPr>
          <w:rFonts w:ascii="Meiryo" w:eastAsia="Meiryo" w:hAnsi="Meiryo" w:hint="eastAsia"/>
          <w:lang/>
        </w:rPr>
        <w:t>mSATA (MO-300A)</w:t>
      </w:r>
      <w:r>
        <w:rPr>
          <w:rFonts w:ascii="Meiryo" w:eastAsia="Meiryo" w:hAnsi="Meiryo" w:hint="eastAsia"/>
          <w:lang/>
        </w:rPr>
        <w:t>、</w:t>
      </w:r>
      <w:r>
        <w:rPr>
          <w:rFonts w:ascii="Meiryo" w:eastAsia="Meiryo" w:hAnsi="Meiryo" w:hint="eastAsia"/>
          <w:lang/>
        </w:rPr>
        <w:t>Slim SATA (MO-297A)</w:t>
      </w:r>
      <w:r>
        <w:rPr>
          <w:rFonts w:ascii="Meiryo" w:eastAsia="Meiryo" w:hAnsi="Meiryo" w:hint="eastAsia"/>
          <w:lang/>
        </w:rPr>
        <w:t>を追加し、</w:t>
      </w:r>
      <w:hyperlink r:id="rId8" w:tgtFrame="_blank" w:history="1">
        <w:r>
          <w:rPr>
            <w:rStyle w:val="a3"/>
            <w:rFonts w:ascii="Meiryo" w:eastAsia="Meiryo" w:hAnsi="Meiryo" w:hint="eastAsia"/>
            <w:lang/>
          </w:rPr>
          <w:t>DuraF</w:t>
        </w:r>
        <w:r>
          <w:rPr>
            <w:rStyle w:val="a3"/>
            <w:rFonts w:ascii="Meiryo" w:eastAsia="Meiryo" w:hAnsi="Meiryo" w:hint="eastAsia"/>
            <w:lang/>
          </w:rPr>
          <w:t>lash</w:t>
        </w:r>
        <w:r>
          <w:rPr>
            <w:rStyle w:val="a3"/>
            <w:rFonts w:ascii="Meiryo" w:eastAsia="Meiryo" w:hAnsi="Meiryo" w:hint="eastAsia"/>
            <w:lang/>
          </w:rPr>
          <w:t>ポートフォリオ</w:t>
        </w:r>
      </w:hyperlink>
      <w:r>
        <w:rPr>
          <w:rFonts w:ascii="Meiryo" w:eastAsia="Meiryo" w:hAnsi="Meiryo" w:hint="eastAsia"/>
          <w:lang/>
        </w:rPr>
        <w:t>における現在の</w:t>
      </w:r>
      <w:r>
        <w:rPr>
          <w:rFonts w:ascii="Meiryo" w:eastAsia="Meiryo" w:hAnsi="Meiryo" w:hint="eastAsia"/>
          <w:lang/>
        </w:rPr>
        <w:t>M.2 2280</w:t>
      </w:r>
      <w:r>
        <w:rPr>
          <w:rFonts w:ascii="Meiryo" w:eastAsia="Meiryo" w:hAnsi="Meiryo" w:hint="eastAsia"/>
          <w:lang/>
        </w:rPr>
        <w:t>および</w:t>
      </w:r>
      <w:r>
        <w:rPr>
          <w:rFonts w:ascii="Meiryo" w:eastAsia="Meiryo" w:hAnsi="Meiryo" w:hint="eastAsia"/>
          <w:lang/>
        </w:rPr>
        <w:t>2.5</w:t>
      </w:r>
      <w:r>
        <w:rPr>
          <w:rFonts w:ascii="Meiryo" w:eastAsia="Meiryo" w:hAnsi="Meiryo" w:hint="eastAsia"/>
          <w:lang/>
        </w:rPr>
        <w:t>インチ</w:t>
      </w:r>
      <w:r>
        <w:rPr>
          <w:rFonts w:ascii="Meiryo" w:eastAsia="Meiryo" w:hAnsi="Meiryo" w:hint="eastAsia"/>
          <w:lang/>
        </w:rPr>
        <w:t>SSD</w:t>
      </w:r>
      <w:r>
        <w:rPr>
          <w:rFonts w:ascii="Meiryo" w:eastAsia="Meiryo" w:hAnsi="Meiryo" w:hint="eastAsia"/>
          <w:lang/>
        </w:rPr>
        <w:t>フォームファクタを補完します。</w:t>
      </w:r>
      <w:r>
        <w:rPr>
          <w:lang/>
        </w:rPr>
        <w:br/>
      </w:r>
      <w:r>
        <w:rPr>
          <w:lang/>
        </w:rPr>
        <w:br/>
      </w:r>
      <w:r>
        <w:rPr>
          <w:rFonts w:ascii="Meiryo" w:eastAsia="Meiryo" w:hAnsi="Meiryo" w:hint="eastAsia"/>
          <w:lang/>
        </w:rPr>
        <w:t> </w:t>
      </w:r>
      <w:r>
        <w:rPr>
          <w:rFonts w:ascii="Meiryo" w:eastAsia="Meiryo" w:hAnsi="Meiryo" w:hint="eastAsia"/>
          <w:lang/>
        </w:rPr>
        <w:t>新しい</w:t>
      </w:r>
      <w:r>
        <w:rPr>
          <w:rFonts w:ascii="Meiryo" w:eastAsia="Meiryo" w:hAnsi="Meiryo" w:hint="eastAsia"/>
          <w:lang/>
        </w:rPr>
        <w:t>ME2 SATA SSD</w:t>
      </w:r>
      <w:r>
        <w:rPr>
          <w:rFonts w:ascii="Meiryo" w:eastAsia="Meiryo" w:hAnsi="Meiryo" w:hint="eastAsia"/>
          <w:lang/>
        </w:rPr>
        <w:t>フォームファクタは、小型あるいは従来の</w:t>
      </w:r>
      <w:r>
        <w:rPr>
          <w:rFonts w:ascii="Meiryo" w:eastAsia="Meiryo" w:hAnsi="Meiryo" w:hint="eastAsia"/>
          <w:lang/>
        </w:rPr>
        <w:t>SSD</w:t>
      </w:r>
      <w:r>
        <w:rPr>
          <w:rFonts w:ascii="Meiryo" w:eastAsia="Meiryo" w:hAnsi="Meiryo" w:hint="eastAsia"/>
          <w:lang/>
        </w:rPr>
        <w:t>フォームファクタを必要とする組み込みコンピューティング、輸送、医療および産業アプリケーションに最適です。トリプル・レベル・セル（</w:t>
      </w:r>
      <w:r>
        <w:rPr>
          <w:rFonts w:ascii="Meiryo" w:eastAsia="Meiryo" w:hAnsi="Meiryo" w:hint="eastAsia"/>
          <w:lang/>
        </w:rPr>
        <w:t>TLC</w:t>
      </w:r>
      <w:r>
        <w:rPr>
          <w:rFonts w:ascii="Meiryo" w:eastAsia="Meiryo" w:hAnsi="Meiryo" w:hint="eastAsia"/>
          <w:lang/>
        </w:rPr>
        <w:t>）</w:t>
      </w:r>
      <w:r>
        <w:rPr>
          <w:rFonts w:ascii="Meiryo" w:eastAsia="Meiryo" w:hAnsi="Meiryo" w:hint="eastAsia"/>
          <w:lang/>
        </w:rPr>
        <w:t>3D NAND</w:t>
      </w:r>
      <w:r>
        <w:rPr>
          <w:rFonts w:ascii="Meiryo" w:eastAsia="Meiryo" w:hAnsi="Meiryo" w:hint="eastAsia"/>
          <w:lang/>
        </w:rPr>
        <w:t>テクノロジーを採用し、商業用（</w:t>
      </w:r>
      <w:r>
        <w:rPr>
          <w:rFonts w:ascii="Meiryo" w:eastAsia="Meiryo" w:hAnsi="Meiryo" w:hint="eastAsia"/>
          <w:lang/>
        </w:rPr>
        <w:t>0</w:t>
      </w:r>
      <w:r>
        <w:rPr>
          <w:rFonts w:ascii="Meiryo" w:eastAsia="Meiryo" w:hAnsi="Meiryo" w:hint="eastAsia"/>
          <w:lang/>
        </w:rPr>
        <w:t>℃～</w:t>
      </w:r>
      <w:r>
        <w:rPr>
          <w:rFonts w:ascii="Meiryo" w:eastAsia="Meiryo" w:hAnsi="Meiryo" w:hint="eastAsia"/>
          <w:lang/>
        </w:rPr>
        <w:t>70</w:t>
      </w:r>
      <w:r>
        <w:rPr>
          <w:rFonts w:ascii="Meiryo" w:eastAsia="Meiryo" w:hAnsi="Meiryo" w:hint="eastAsia"/>
          <w:lang/>
        </w:rPr>
        <w:t>℃）と産業用（</w:t>
      </w:r>
      <w:r>
        <w:rPr>
          <w:rFonts w:ascii="Meiryo" w:eastAsia="Meiryo" w:hAnsi="Meiryo" w:hint="eastAsia"/>
          <w:lang/>
        </w:rPr>
        <w:t>-40</w:t>
      </w:r>
      <w:r>
        <w:rPr>
          <w:rFonts w:ascii="Meiryo" w:eastAsia="Meiryo" w:hAnsi="Meiryo" w:hint="eastAsia"/>
          <w:lang/>
        </w:rPr>
        <w:t>℃～</w:t>
      </w:r>
      <w:r>
        <w:rPr>
          <w:rFonts w:ascii="Meiryo" w:eastAsia="Meiryo" w:hAnsi="Meiryo" w:hint="eastAsia"/>
          <w:lang/>
        </w:rPr>
        <w:t>85</w:t>
      </w:r>
      <w:r>
        <w:rPr>
          <w:rFonts w:ascii="Meiryo" w:eastAsia="Meiryo" w:hAnsi="Meiryo" w:hint="eastAsia"/>
          <w:lang/>
        </w:rPr>
        <w:t>℃）のいずれの動作温度にも対応可能です。</w:t>
      </w:r>
      <w:r>
        <w:rPr>
          <w:rFonts w:ascii="Meiryo" w:eastAsia="Meiryo" w:hAnsi="Meiryo" w:hint="eastAsia"/>
          <w:lang/>
        </w:rPr>
        <w:t>ME2</w:t>
      </w:r>
      <w:r>
        <w:rPr>
          <w:rFonts w:ascii="Meiryo" w:eastAsia="Meiryo" w:hAnsi="Meiryo" w:hint="eastAsia"/>
          <w:lang/>
        </w:rPr>
        <w:t>ファミリーの</w:t>
      </w:r>
      <w:r>
        <w:rPr>
          <w:rFonts w:ascii="Meiryo" w:eastAsia="Meiryo" w:hAnsi="Meiryo" w:hint="eastAsia"/>
          <w:lang/>
        </w:rPr>
        <w:t>SSD</w:t>
      </w:r>
      <w:r>
        <w:rPr>
          <w:rFonts w:ascii="Meiryo" w:eastAsia="Meiryo" w:hAnsi="Meiryo" w:hint="eastAsia"/>
          <w:lang/>
        </w:rPr>
        <w:t>は、最新の</w:t>
      </w:r>
      <w:r>
        <w:rPr>
          <w:rFonts w:ascii="Meiryo" w:eastAsia="Meiryo" w:hAnsi="Meiryo" w:hint="eastAsia"/>
          <w:lang/>
        </w:rPr>
        <w:t>LDPC</w:t>
      </w:r>
      <w:r>
        <w:rPr>
          <w:rFonts w:ascii="Meiryo" w:eastAsia="Meiryo" w:hAnsi="Meiryo" w:hint="eastAsia"/>
          <w:lang/>
        </w:rPr>
        <w:t>（</w:t>
      </w:r>
      <w:r>
        <w:rPr>
          <w:rFonts w:ascii="Meiryo" w:eastAsia="Meiryo" w:hAnsi="Meiryo" w:hint="eastAsia"/>
          <w:lang/>
        </w:rPr>
        <w:t xml:space="preserve">Low Density </w:t>
      </w:r>
      <w:r>
        <w:rPr>
          <w:rFonts w:ascii="Meiryo" w:eastAsia="Meiryo" w:hAnsi="Meiryo" w:hint="eastAsia"/>
          <w:lang/>
        </w:rPr>
        <w:t>Parity Check</w:t>
      </w:r>
      <w:r>
        <w:rPr>
          <w:rFonts w:ascii="Meiryo" w:eastAsia="Meiryo" w:hAnsi="Meiryo" w:hint="eastAsia"/>
          <w:lang/>
        </w:rPr>
        <w:t>）エラー検出・訂正機能とエンド・ツー・エンドのデータパス保護機能を搭載し、極めて高いデータ保全性と信頼性を実現しています。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</w:r>
      <w:r>
        <w:rPr>
          <w:rFonts w:ascii="Meiryo" w:eastAsia="Meiryo" w:hAnsi="Meiryo" w:hint="eastAsia"/>
          <w:lang/>
        </w:rPr>
        <w:t> </w:t>
      </w:r>
      <w:r>
        <w:rPr>
          <w:rFonts w:ascii="Meiryo" w:eastAsia="Meiryo" w:hAnsi="Meiryo" w:hint="eastAsia"/>
          <w:lang/>
        </w:rPr>
        <w:t>3</w:t>
      </w:r>
      <w:r>
        <w:rPr>
          <w:rFonts w:ascii="Meiryo" w:eastAsia="Meiryo" w:hAnsi="Meiryo" w:hint="eastAsia"/>
          <w:lang/>
        </w:rPr>
        <w:t>つの</w:t>
      </w:r>
      <w:r>
        <w:rPr>
          <w:rFonts w:ascii="Meiryo" w:eastAsia="Meiryo" w:hAnsi="Meiryo" w:hint="eastAsia"/>
          <w:lang/>
        </w:rPr>
        <w:t>SSD</w:t>
      </w:r>
      <w:r>
        <w:rPr>
          <w:rFonts w:ascii="Meiryo" w:eastAsia="Meiryo" w:hAnsi="Meiryo" w:hint="eastAsia"/>
          <w:lang/>
        </w:rPr>
        <w:t>のいずれにも</w:t>
      </w:r>
      <w:r>
        <w:rPr>
          <w:rFonts w:ascii="Meiryo" w:eastAsia="Meiryo" w:hAnsi="Meiryo" w:hint="eastAsia"/>
          <w:lang/>
        </w:rPr>
        <w:t>SMART</w:t>
      </w:r>
      <w:r>
        <w:rPr>
          <w:rFonts w:ascii="Meiryo" w:eastAsia="Meiryo" w:hAnsi="Meiryo" w:hint="eastAsia"/>
          <w:lang/>
        </w:rPr>
        <w:t>社が独自に開発した「</w:t>
      </w:r>
      <w:r>
        <w:rPr>
          <w:rFonts w:ascii="Meiryo" w:eastAsia="Meiryo" w:hAnsi="Meiryo" w:hint="eastAsia"/>
          <w:lang/>
        </w:rPr>
        <w:t>NVMSentry</w:t>
      </w:r>
      <w:r>
        <w:rPr>
          <w:rFonts w:ascii="Meiryo" w:eastAsia="Meiryo" w:hAnsi="Meiryo" w:hint="eastAsia"/>
          <w:lang/>
        </w:rPr>
        <w:t>™」ファームウェアが搭載されており、カスタマイズや製品性能最適化のための機能を兼ね備えています。例えば、ファームウェアのアルゴリズムを調整することでアプリケーション固有のニーズに合うようにパフォーマンスを調整したり、強化された安全な消去機能やカスタマイズ機能など、お客様の希望</w:t>
      </w:r>
      <w:r>
        <w:rPr>
          <w:rFonts w:ascii="Meiryo" w:eastAsia="Meiryo" w:hAnsi="Meiryo" w:hint="eastAsia"/>
          <w:lang/>
        </w:rPr>
        <w:lastRenderedPageBreak/>
        <w:t>に合わせた</w:t>
      </w:r>
      <w:r>
        <w:rPr>
          <w:rFonts w:ascii="Meiryo" w:eastAsia="Meiryo" w:hAnsi="Meiryo" w:hint="eastAsia"/>
          <w:lang/>
        </w:rPr>
        <w:t>独自の機能を追加したりすることができます。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</w:r>
      <w:r>
        <w:rPr>
          <w:rFonts w:ascii="Meiryo" w:eastAsia="Meiryo" w:hAnsi="Meiryo" w:hint="eastAsia"/>
          <w:lang/>
        </w:rPr>
        <w:t> </w:t>
      </w:r>
      <w:hyperlink r:id="rId9" w:tgtFrame="_blank" w:history="1">
        <w:r>
          <w:rPr>
            <w:rStyle w:val="a3"/>
            <w:rFonts w:ascii="Meiryo" w:eastAsia="Meiryo" w:hAnsi="Meiryo" w:hint="eastAsia"/>
            <w:lang/>
          </w:rPr>
          <w:t>NVMSentry</w:t>
        </w:r>
        <w:r>
          <w:rPr>
            <w:rStyle w:val="a3"/>
            <w:rFonts w:ascii="Meiryo" w:eastAsia="Meiryo" w:hAnsi="Meiryo" w:hint="eastAsia"/>
            <w:lang/>
          </w:rPr>
          <w:t>の特徴の詳細</w:t>
        </w:r>
      </w:hyperlink>
      <w:r>
        <w:rPr>
          <w:rFonts w:ascii="Meiryo" w:eastAsia="Meiryo" w:hAnsi="Meiryo" w:hint="eastAsia"/>
          <w:lang/>
        </w:rPr>
        <w:t>については、</w:t>
      </w:r>
      <w:hyperlink r:id="rId10" w:tgtFrame="_blank" w:history="1">
        <w:r>
          <w:rPr>
            <w:rStyle w:val="a3"/>
            <w:rFonts w:ascii="Meiryo" w:eastAsia="Meiryo" w:hAnsi="Meiryo" w:hint="eastAsia"/>
            <w:lang/>
          </w:rPr>
          <w:t>SMART</w:t>
        </w:r>
        <w:r>
          <w:rPr>
            <w:rStyle w:val="a3"/>
            <w:rFonts w:ascii="Meiryo" w:eastAsia="Meiryo" w:hAnsi="Meiryo" w:hint="eastAsia"/>
            <w:lang/>
          </w:rPr>
          <w:t>社のウェブサイト</w:t>
        </w:r>
      </w:hyperlink>
      <w:r>
        <w:rPr>
          <w:rFonts w:ascii="Meiryo" w:eastAsia="Meiryo" w:hAnsi="Meiryo" w:hint="eastAsia"/>
          <w:lang/>
        </w:rPr>
        <w:t>をご覧ください。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</w:r>
      <w:r>
        <w:rPr>
          <w:rFonts w:ascii="Meiryo" w:eastAsia="Meiryo" w:hAnsi="Meiryo" w:hint="eastAsia"/>
          <w:lang/>
        </w:rPr>
        <w:t> </w:t>
      </w:r>
      <w:r>
        <w:rPr>
          <w:rFonts w:ascii="Meiryo" w:eastAsia="Meiryo" w:hAnsi="Meiryo" w:hint="eastAsia"/>
          <w:lang/>
        </w:rPr>
        <w:t>SMART</w:t>
      </w:r>
      <w:r>
        <w:rPr>
          <w:rFonts w:ascii="Meiryo" w:eastAsia="Meiryo" w:hAnsi="Meiryo" w:hint="eastAsia"/>
          <w:lang/>
        </w:rPr>
        <w:t>社</w:t>
      </w:r>
      <w:r>
        <w:rPr>
          <w:rFonts w:ascii="Meiryo" w:eastAsia="Meiryo" w:hAnsi="Meiryo" w:hint="eastAsia"/>
          <w:lang/>
        </w:rPr>
        <w:t xml:space="preserve"> Flash</w:t>
      </w:r>
      <w:r>
        <w:rPr>
          <w:rFonts w:ascii="Meiryo" w:eastAsia="Meiryo" w:hAnsi="Meiryo" w:hint="eastAsia"/>
          <w:lang/>
        </w:rPr>
        <w:t>製品ディレクターの</w:t>
      </w:r>
      <w:r>
        <w:rPr>
          <w:rFonts w:ascii="Meiryo" w:eastAsia="Meiryo" w:hAnsi="Meiryo" w:hint="eastAsia"/>
          <w:lang/>
        </w:rPr>
        <w:t>Victor Tsai</w:t>
      </w:r>
      <w:r>
        <w:rPr>
          <w:rFonts w:ascii="Meiryo" w:eastAsia="Meiryo" w:hAnsi="Meiryo" w:hint="eastAsia"/>
          <w:lang/>
        </w:rPr>
        <w:t>氏は今回の製品拡充の理由を次のように語っています。</w:t>
      </w:r>
      <w:r>
        <w:rPr>
          <w:rFonts w:ascii="Meiryo" w:eastAsia="Meiryo" w:hAnsi="Meiryo" w:hint="eastAsia"/>
          <w:lang/>
        </w:rPr>
        <w:t xml:space="preserve"> </w:t>
      </w:r>
      <w:r>
        <w:rPr>
          <w:rFonts w:ascii="Meiryo" w:eastAsia="Meiryo" w:hAnsi="Meiryo" w:hint="eastAsia"/>
          <w:lang/>
        </w:rPr>
        <w:t>「</w:t>
      </w:r>
      <w:r>
        <w:rPr>
          <w:rFonts w:ascii="Meiryo" w:eastAsia="Meiryo" w:hAnsi="Meiryo" w:hint="eastAsia"/>
          <w:lang/>
        </w:rPr>
        <w:t>ME</w:t>
      </w:r>
      <w:r>
        <w:rPr>
          <w:rFonts w:ascii="Meiryo" w:eastAsia="Meiryo" w:hAnsi="Meiryo" w:hint="eastAsia"/>
          <w:lang/>
        </w:rPr>
        <w:t>2</w:t>
      </w:r>
      <w:r>
        <w:rPr>
          <w:rFonts w:ascii="Meiryo" w:eastAsia="Meiryo" w:hAnsi="Meiryo" w:hint="eastAsia"/>
          <w:lang/>
        </w:rPr>
        <w:t>の製品ラインを拡大することで、強化された機能を備えた</w:t>
      </w:r>
      <w:r>
        <w:rPr>
          <w:rFonts w:ascii="Meiryo" w:eastAsia="Meiryo" w:hAnsi="Meiryo" w:hint="eastAsia"/>
          <w:lang/>
        </w:rPr>
        <w:t>SATA</w:t>
      </w:r>
      <w:r>
        <w:rPr>
          <w:rFonts w:ascii="Meiryo" w:eastAsia="Meiryo" w:hAnsi="Meiryo" w:hint="eastAsia"/>
          <w:lang/>
        </w:rPr>
        <w:t>製品の完全なポートフォリオをお客様に提供することができます。さらに、より広範で洗練された市場のアプリケーションに対応した、幅広い製品の選択肢をご用意いたします。」</w:t>
      </w:r>
      <w:r>
        <w:rPr>
          <w:lang/>
        </w:rPr>
        <w:br/>
      </w:r>
      <w:r>
        <w:rPr>
          <w:lang/>
        </w:rPr>
        <w:br/>
      </w:r>
      <w:r>
        <w:rPr>
          <w:rFonts w:ascii="Meiryo" w:eastAsia="Meiryo" w:hAnsi="Meiryo" w:hint="eastAsia"/>
          <w:lang/>
        </w:rPr>
        <w:t> </w:t>
      </w:r>
      <w:r>
        <w:rPr>
          <w:rFonts w:ascii="Meiryo" w:eastAsia="Meiryo" w:hAnsi="Meiryo" w:hint="eastAsia"/>
          <w:lang/>
        </w:rPr>
        <w:t>これら</w:t>
      </w:r>
      <w:r>
        <w:rPr>
          <w:rFonts w:ascii="Meiryo" w:eastAsia="Meiryo" w:hAnsi="Meiryo" w:hint="eastAsia"/>
          <w:lang/>
        </w:rPr>
        <w:t>3</w:t>
      </w:r>
      <w:r>
        <w:rPr>
          <w:rFonts w:ascii="Meiryo" w:eastAsia="Meiryo" w:hAnsi="Meiryo" w:hint="eastAsia"/>
          <w:lang/>
        </w:rPr>
        <w:t>つの新製品は、いずれもさまざまな容量で提供されます。</w:t>
      </w:r>
      <w:r>
        <w:rPr>
          <w:rFonts w:ascii="Meiryo" w:eastAsia="Meiryo" w:hAnsi="Meiryo" w:hint="eastAsia"/>
          <w:lang/>
        </w:rPr>
        <w:t>M.2 2242</w:t>
      </w:r>
      <w:r>
        <w:rPr>
          <w:rFonts w:ascii="Meiryo" w:eastAsia="Meiryo" w:hAnsi="Meiryo" w:hint="eastAsia"/>
          <w:lang/>
        </w:rPr>
        <w:t>は</w:t>
      </w:r>
      <w:r>
        <w:rPr>
          <w:rFonts w:ascii="Meiryo" w:eastAsia="Meiryo" w:hAnsi="Meiryo" w:hint="eastAsia"/>
          <w:lang/>
        </w:rPr>
        <w:t>240GB</w:t>
      </w:r>
      <w:r>
        <w:rPr>
          <w:rFonts w:ascii="Meiryo" w:eastAsia="Meiryo" w:hAnsi="Meiryo" w:hint="eastAsia"/>
          <w:lang/>
        </w:rPr>
        <w:t>から</w:t>
      </w:r>
      <w:r>
        <w:rPr>
          <w:rFonts w:ascii="Meiryo" w:eastAsia="Meiryo" w:hAnsi="Meiryo" w:hint="eastAsia"/>
          <w:lang/>
        </w:rPr>
        <w:t>960GB</w:t>
      </w:r>
      <w:r>
        <w:rPr>
          <w:rFonts w:ascii="Meiryo" w:eastAsia="Meiryo" w:hAnsi="Meiryo" w:hint="eastAsia"/>
          <w:lang/>
        </w:rPr>
        <w:t>までの容量で、最大</w:t>
      </w:r>
      <w:r>
        <w:rPr>
          <w:rFonts w:ascii="Meiryo" w:eastAsia="Meiryo" w:hAnsi="Meiryo" w:hint="eastAsia"/>
          <w:lang/>
        </w:rPr>
        <w:t>560MB/s</w:t>
      </w:r>
      <w:r>
        <w:rPr>
          <w:rFonts w:ascii="Meiryo" w:eastAsia="Meiryo" w:hAnsi="Meiryo" w:hint="eastAsia"/>
          <w:lang/>
        </w:rPr>
        <w:t>の読み込みと</w:t>
      </w:r>
      <w:r>
        <w:rPr>
          <w:rFonts w:ascii="Meiryo" w:eastAsia="Meiryo" w:hAnsi="Meiryo" w:hint="eastAsia"/>
          <w:lang/>
        </w:rPr>
        <w:t>500MB/s</w:t>
      </w:r>
      <w:r>
        <w:rPr>
          <w:rFonts w:ascii="Meiryo" w:eastAsia="Meiryo" w:hAnsi="Meiryo" w:hint="eastAsia"/>
          <w:lang/>
        </w:rPr>
        <w:t>の書き込みが可能です。</w:t>
      </w:r>
      <w:r>
        <w:rPr>
          <w:rFonts w:ascii="Meiryo" w:eastAsia="Meiryo" w:hAnsi="Meiryo" w:hint="eastAsia"/>
          <w:lang/>
        </w:rPr>
        <w:t>mSATA</w:t>
      </w:r>
      <w:r>
        <w:rPr>
          <w:rFonts w:ascii="Meiryo" w:eastAsia="Meiryo" w:hAnsi="Meiryo" w:hint="eastAsia"/>
          <w:lang/>
        </w:rPr>
        <w:t>と</w:t>
      </w:r>
      <w:r>
        <w:rPr>
          <w:rFonts w:ascii="Meiryo" w:eastAsia="Meiryo" w:hAnsi="Meiryo" w:hint="eastAsia"/>
          <w:lang/>
        </w:rPr>
        <w:t>Slim SATA</w:t>
      </w:r>
      <w:r>
        <w:rPr>
          <w:rFonts w:ascii="Meiryo" w:eastAsia="Meiryo" w:hAnsi="Meiryo" w:hint="eastAsia"/>
          <w:lang/>
        </w:rPr>
        <w:t>は</w:t>
      </w:r>
      <w:r>
        <w:rPr>
          <w:rFonts w:ascii="Meiryo" w:eastAsia="Meiryo" w:hAnsi="Meiryo" w:hint="eastAsia"/>
          <w:lang/>
        </w:rPr>
        <w:t>240GB</w:t>
      </w:r>
      <w:r>
        <w:rPr>
          <w:rFonts w:ascii="Meiryo" w:eastAsia="Meiryo" w:hAnsi="Meiryo" w:hint="eastAsia"/>
          <w:lang/>
        </w:rPr>
        <w:t>から</w:t>
      </w:r>
      <w:r>
        <w:rPr>
          <w:rFonts w:ascii="Meiryo" w:eastAsia="Meiryo" w:hAnsi="Meiryo" w:hint="eastAsia"/>
          <w:lang/>
        </w:rPr>
        <w:t>1920GB</w:t>
      </w:r>
      <w:r>
        <w:rPr>
          <w:rFonts w:ascii="Meiryo" w:eastAsia="Meiryo" w:hAnsi="Meiryo" w:hint="eastAsia"/>
          <w:lang/>
        </w:rPr>
        <w:t>までの容量で、最大</w:t>
      </w:r>
      <w:r>
        <w:rPr>
          <w:rFonts w:ascii="Meiryo" w:eastAsia="Meiryo" w:hAnsi="Meiryo" w:hint="eastAsia"/>
          <w:lang/>
        </w:rPr>
        <w:t>560MB/s</w:t>
      </w:r>
      <w:r>
        <w:rPr>
          <w:rFonts w:ascii="Meiryo" w:eastAsia="Meiryo" w:hAnsi="Meiryo" w:hint="eastAsia"/>
          <w:lang/>
        </w:rPr>
        <w:t>の読み込み</w:t>
      </w:r>
      <w:r>
        <w:rPr>
          <w:rFonts w:ascii="Meiryo" w:eastAsia="Meiryo" w:hAnsi="Meiryo" w:hint="eastAsia"/>
          <w:lang/>
        </w:rPr>
        <w:t>と</w:t>
      </w:r>
      <w:r>
        <w:rPr>
          <w:rFonts w:ascii="Meiryo" w:eastAsia="Meiryo" w:hAnsi="Meiryo" w:hint="eastAsia"/>
          <w:lang/>
        </w:rPr>
        <w:t>520MB/s</w:t>
      </w:r>
      <w:r>
        <w:rPr>
          <w:rFonts w:ascii="Meiryo" w:eastAsia="Meiryo" w:hAnsi="Meiryo" w:hint="eastAsia"/>
          <w:lang/>
        </w:rPr>
        <w:t>の書き込みが可能です。</w:t>
      </w:r>
      <w:r>
        <w:rPr>
          <w:lang/>
        </w:rPr>
        <w:t xml:space="preserve"> </w:t>
      </w:r>
      <w:r>
        <w:rPr>
          <w:lang/>
        </w:rPr>
        <w:br/>
      </w:r>
      <w:r>
        <w:rPr>
          <w:lang/>
        </w:rPr>
        <w:br/>
      </w:r>
      <w:r>
        <w:rPr>
          <w:rFonts w:ascii="Meiryo" w:eastAsia="Meiryo" w:hAnsi="Meiryo" w:hint="eastAsia"/>
          <w:lang/>
        </w:rPr>
        <w:t> </w:t>
      </w:r>
      <w:r>
        <w:rPr>
          <w:rFonts w:ascii="Meiryo" w:eastAsia="Meiryo" w:hAnsi="Meiryo" w:hint="eastAsia"/>
          <w:lang/>
        </w:rPr>
        <w:t>この新しい</w:t>
      </w:r>
      <w:r>
        <w:rPr>
          <w:rFonts w:ascii="Meiryo" w:eastAsia="Meiryo" w:hAnsi="Meiryo" w:hint="eastAsia"/>
          <w:lang/>
        </w:rPr>
        <w:t>ME2 SATA SSD</w:t>
      </w:r>
      <w:r>
        <w:rPr>
          <w:rFonts w:ascii="Meiryo" w:eastAsia="Meiryo" w:hAnsi="Meiryo" w:hint="eastAsia"/>
          <w:lang/>
        </w:rPr>
        <w:t>ファミリーの詳細については、</w:t>
      </w:r>
      <w:hyperlink r:id="rId11" w:tgtFrame="_blank" w:history="1">
        <w:r>
          <w:rPr>
            <w:rStyle w:val="a3"/>
            <w:rFonts w:ascii="Meiryo" w:eastAsia="Meiryo" w:hAnsi="Meiryo" w:hint="eastAsia"/>
            <w:lang/>
          </w:rPr>
          <w:t>SMART Modular</w:t>
        </w:r>
        <w:r>
          <w:rPr>
            <w:rStyle w:val="a3"/>
            <w:rFonts w:ascii="Meiryo" w:eastAsia="Meiryo" w:hAnsi="Meiryo" w:hint="eastAsia"/>
            <w:lang/>
          </w:rPr>
          <w:t>社の営業チーム</w:t>
        </w:r>
      </w:hyperlink>
      <w:r>
        <w:rPr>
          <w:rFonts w:ascii="Meiryo" w:eastAsia="Meiryo" w:hAnsi="Meiryo" w:hint="eastAsia"/>
          <w:lang/>
        </w:rPr>
        <w:t>または</w:t>
      </w:r>
      <w:hyperlink r:id="rId12" w:tgtFrame="_blank" w:history="1">
        <w:r>
          <w:rPr>
            <w:rStyle w:val="a3"/>
            <w:rFonts w:ascii="Meiryo" w:eastAsia="Meiryo" w:hAnsi="Meiryo" w:hint="eastAsia"/>
            <w:lang/>
          </w:rPr>
          <w:t>info@smartm.com</w:t>
        </w:r>
      </w:hyperlink>
      <w:r>
        <w:rPr>
          <w:rFonts w:ascii="Meiryo" w:eastAsia="Meiryo" w:hAnsi="Meiryo" w:hint="eastAsia"/>
          <w:lang/>
        </w:rPr>
        <w:t>へお問い合わせください。</w:t>
      </w:r>
      <w:r>
        <w:rPr>
          <w:lang/>
        </w:rPr>
        <w:t xml:space="preserve"> </w:t>
      </w:r>
    </w:p>
    <w:p w:rsidR="00000000" w:rsidRDefault="007422D4">
      <w:pPr>
        <w:pStyle w:val="3"/>
        <w:spacing w:before="0" w:beforeAutospacing="0" w:after="0" w:afterAutospacing="0"/>
        <w:rPr>
          <w:rFonts w:ascii="Meiryo" w:eastAsia="Meiryo" w:hAnsi="Meiryo"/>
          <w:lang/>
        </w:rPr>
      </w:pPr>
      <w:r>
        <w:rPr>
          <w:rFonts w:ascii="Meiryo" w:eastAsia="Meiryo" w:hAnsi="Meiryo" w:hint="eastAsia"/>
          <w:lang/>
        </w:rPr>
        <w:t xml:space="preserve">SMART </w:t>
      </w:r>
      <w:r>
        <w:rPr>
          <w:rFonts w:ascii="Meiryo" w:eastAsia="Meiryo" w:hAnsi="Meiryo" w:hint="eastAsia"/>
          <w:lang/>
        </w:rPr>
        <w:t>社について</w:t>
      </w:r>
    </w:p>
    <w:p w:rsidR="007422D4" w:rsidRDefault="007422D4">
      <w:pPr>
        <w:rPr>
          <w:rFonts w:hint="eastAsia"/>
          <w:lang/>
        </w:rPr>
      </w:pPr>
      <w:r>
        <w:rPr>
          <w:rFonts w:ascii="Meiryo" w:eastAsia="Meiryo" w:hAnsi="Meiryo" w:hint="eastAsia"/>
          <w:lang/>
        </w:rPr>
        <w:t> </w:t>
      </w:r>
      <w:r>
        <w:rPr>
          <w:rFonts w:ascii="Meiryo" w:eastAsia="Meiryo" w:hAnsi="Meiryo" w:hint="eastAsia"/>
          <w:lang/>
        </w:rPr>
        <w:t xml:space="preserve"> SMART</w:t>
      </w:r>
      <w:r>
        <w:rPr>
          <w:rFonts w:ascii="Meiryo" w:eastAsia="Meiryo" w:hAnsi="Meiryo" w:hint="eastAsia"/>
          <w:lang/>
        </w:rPr>
        <w:t>社は、メモリとストレージソリューションを専門分野とする世界的なリーディングカンパニーとして</w:t>
      </w:r>
      <w:r>
        <w:rPr>
          <w:rFonts w:ascii="Meiryo" w:eastAsia="Meiryo" w:hAnsi="Meiryo" w:hint="eastAsia"/>
          <w:lang/>
        </w:rPr>
        <w:t>30</w:t>
      </w:r>
      <w:r>
        <w:rPr>
          <w:rFonts w:ascii="Meiryo" w:eastAsia="Meiryo" w:hAnsi="Meiryo" w:hint="eastAsia"/>
          <w:lang/>
        </w:rPr>
        <w:t>年以上前に米国カリフォルニア州に設立されました（</w:t>
      </w:r>
      <w:r>
        <w:rPr>
          <w:rFonts w:ascii="Meiryo" w:eastAsia="Meiryo" w:hAnsi="Meiryo" w:hint="eastAsia"/>
          <w:lang/>
        </w:rPr>
        <w:t>NASDAQ</w:t>
      </w:r>
      <w:r>
        <w:rPr>
          <w:rFonts w:ascii="Meiryo" w:eastAsia="Meiryo" w:hAnsi="Meiryo" w:hint="eastAsia"/>
          <w:lang/>
        </w:rPr>
        <w:t>：</w:t>
      </w:r>
      <w:r>
        <w:rPr>
          <w:rFonts w:ascii="Meiryo" w:eastAsia="Meiryo" w:hAnsi="Meiryo" w:hint="eastAsia"/>
          <w:lang/>
        </w:rPr>
        <w:t>SGH</w:t>
      </w:r>
      <w:r>
        <w:rPr>
          <w:rFonts w:ascii="Meiryo" w:eastAsia="Meiryo" w:hAnsi="Meiryo" w:hint="eastAsia"/>
          <w:lang/>
        </w:rPr>
        <w:t>）。ハイエンドの産業用、及びエンタープライズクラスの組込みメモリ／ストレージ製品の開発に注力しています。製品及びサー</w:t>
      </w:r>
      <w:r>
        <w:rPr>
          <w:rFonts w:ascii="Meiryo" w:eastAsia="Meiryo" w:hAnsi="Meiryo" w:hint="eastAsia"/>
          <w:lang/>
        </w:rPr>
        <w:t xml:space="preserve"> </w:t>
      </w:r>
      <w:r>
        <w:rPr>
          <w:rFonts w:ascii="Meiryo" w:eastAsia="Meiryo" w:hAnsi="Meiryo" w:hint="eastAsia"/>
          <w:lang/>
        </w:rPr>
        <w:t>ビスとして、メモリモジュール、</w:t>
      </w:r>
      <w:r>
        <w:rPr>
          <w:rFonts w:ascii="Meiryo" w:eastAsia="Meiryo" w:hAnsi="Meiryo" w:hint="eastAsia"/>
          <w:lang/>
        </w:rPr>
        <w:t>SSD</w:t>
      </w:r>
      <w:r>
        <w:rPr>
          <w:rFonts w:ascii="Meiryo" w:eastAsia="Meiryo" w:hAnsi="Meiryo" w:hint="eastAsia"/>
          <w:lang/>
        </w:rPr>
        <w:t>、フラッシュ製品、ハイブリッドソリューションなどがあり、標準規格品と堅牢型製品のほか、さまざまな用途にあわせたカスタマイズサービスを提供しています。パソコン、ネットワーク、通信、メモリ</w:t>
      </w:r>
      <w:r>
        <w:rPr>
          <w:rFonts w:ascii="Meiryo" w:eastAsia="Meiryo" w:hAnsi="Meiryo" w:hint="eastAsia"/>
          <w:lang/>
        </w:rPr>
        <w:t>／ストレージ記憶装置、モバイル装置、軍事・防衛、航空宇宙及び産業アプリケーションなど、分野は多岐にわたります。</w:t>
      </w:r>
      <w:r>
        <w:rPr>
          <w:rFonts w:ascii="Meiryo" w:eastAsia="Meiryo" w:hAnsi="Meiryo" w:hint="eastAsia"/>
          <w:lang/>
        </w:rPr>
        <w:t>SMART</w:t>
      </w:r>
      <w:r>
        <w:rPr>
          <w:rFonts w:ascii="Meiryo" w:eastAsia="Meiryo" w:hAnsi="Meiryo" w:hint="eastAsia"/>
          <w:lang/>
        </w:rPr>
        <w:t>社は高度なカスタマイズ製品設計能力を備え、厳格で高信頼性のテストサービス、リアルタイムでの技術支援も行っています。また、世界をリードする大手</w:t>
      </w:r>
      <w:r>
        <w:rPr>
          <w:rFonts w:ascii="Meiryo" w:eastAsia="Meiryo" w:hAnsi="Meiryo" w:hint="eastAsia"/>
          <w:lang/>
        </w:rPr>
        <w:t>OEM</w:t>
      </w:r>
      <w:r>
        <w:rPr>
          <w:rFonts w:ascii="Meiryo" w:eastAsia="Meiryo" w:hAnsi="Meiryo" w:hint="eastAsia"/>
          <w:lang/>
        </w:rPr>
        <w:t>と緊密に連携し、製品の設計からマーケットリリースまで全過程において、高生産性、高信頼性のソ</w:t>
      </w:r>
      <w:r>
        <w:rPr>
          <w:rFonts w:ascii="Meiryo" w:eastAsia="Meiryo" w:hAnsi="Meiryo" w:hint="eastAsia"/>
          <w:lang/>
        </w:rPr>
        <w:t xml:space="preserve"> </w:t>
      </w:r>
      <w:r>
        <w:rPr>
          <w:rFonts w:ascii="Meiryo" w:eastAsia="Meiryo" w:hAnsi="Meiryo" w:hint="eastAsia"/>
          <w:lang/>
        </w:rPr>
        <w:t>リューションを提供しており、各種産業用制御システムのニーズに適う製品及びサービスを幅広く供給しています。詳しい情報については</w:t>
      </w:r>
      <w:r>
        <w:rPr>
          <w:rFonts w:ascii="Meiryo" w:eastAsia="Meiryo" w:hAnsi="Meiryo" w:hint="eastAsia"/>
          <w:lang/>
        </w:rPr>
        <w:t xml:space="preserve"> </w:t>
      </w:r>
      <w:hyperlink r:id="rId13" w:tgtFrame="_blank" w:history="1">
        <w:r>
          <w:rPr>
            <w:rStyle w:val="a3"/>
            <w:rFonts w:ascii="Meiryo" w:eastAsia="Meiryo" w:hAnsi="Meiryo" w:hint="eastAsia"/>
            <w:lang/>
          </w:rPr>
          <w:t>http://www.smartm.com</w:t>
        </w:r>
      </w:hyperlink>
      <w:r>
        <w:rPr>
          <w:rFonts w:ascii="Meiryo" w:eastAsia="Meiryo" w:hAnsi="Meiryo" w:hint="eastAsia"/>
          <w:lang/>
        </w:rPr>
        <w:t>をご覧ください。</w:t>
      </w:r>
      <w:r>
        <w:rPr>
          <w:lang/>
        </w:rPr>
        <w:t xml:space="preserve"> </w:t>
      </w:r>
    </w:p>
    <w:sectPr w:rsidR="007422D4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22D4" w:rsidRDefault="007422D4" w:rsidP="009B4D2E">
      <w:r>
        <w:separator/>
      </w:r>
    </w:p>
  </w:endnote>
  <w:endnote w:type="continuationSeparator" w:id="0">
    <w:p w:rsidR="007422D4" w:rsidRDefault="007422D4" w:rsidP="009B4D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22D4" w:rsidRDefault="007422D4" w:rsidP="009B4D2E">
      <w:r>
        <w:separator/>
      </w:r>
    </w:p>
  </w:footnote>
  <w:footnote w:type="continuationSeparator" w:id="0">
    <w:p w:rsidR="007422D4" w:rsidRDefault="007422D4" w:rsidP="009B4D2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defaultTabStop w:val="480"/>
  <w:noPunctuationKerning/>
  <w:characterSpacingControl w:val="doNotCompress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B4D2E"/>
    <w:rsid w:val="007422D4"/>
    <w:rsid w:val="009B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30">
    <w:name w:val="標題 3 字元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5">
    <w:name w:val="header"/>
    <w:basedOn w:val="a"/>
    <w:link w:val="a6"/>
    <w:uiPriority w:val="99"/>
    <w:semiHidden/>
    <w:unhideWhenUsed/>
    <w:rsid w:val="009B4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9B4D2E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9B4D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9B4D2E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martm.com/product/list/duraflash" TargetMode="External"/><Relationship Id="rId13" Type="http://schemas.openxmlformats.org/officeDocument/2006/relationships/hyperlink" Target="http://www.smartm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martm.com/" TargetMode="External"/><Relationship Id="rId12" Type="http://schemas.openxmlformats.org/officeDocument/2006/relationships/hyperlink" Target="mailto:info@smart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martgh.com/" TargetMode="External"/><Relationship Id="rId11" Type="http://schemas.openxmlformats.org/officeDocument/2006/relationships/hyperlink" Target="https://www.smartm.com/support/contact-us/sales-request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www.smartm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smartm.com/technology/nvmsentry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347</Words>
  <Characters>1982</Characters>
  <Application>Microsoft Office Word</Application>
  <DocSecurity>0</DocSecurity>
  <Lines>16</Lines>
  <Paragraphs>4</Paragraphs>
  <ScaleCrop>false</ScaleCrop>
  <Company/>
  <LinksUpToDate>false</LinksUpToDate>
  <CharactersWithSpaces>2325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Modular 社、ME2 SATA SSD製品群を拡充</dc:title>
  <dc:creator>Sandy</dc:creator>
  <cp:lastModifiedBy>Sandy</cp:lastModifiedBy>
  <cp:revision>2</cp:revision>
  <dcterms:created xsi:type="dcterms:W3CDTF">2021-05-19T03:23:00Z</dcterms:created>
  <dcterms:modified xsi:type="dcterms:W3CDTF">2021-05-19T03:23:00Z</dcterms:modified>
</cp:coreProperties>
</file>