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Meiryo" w:cs="Meiryo" w:ascii="Meiryo" w:hAnsi="Meiryo"/>
          <w:i w:val="false"/>
          <w:sz w:val="28"/>
          <w:szCs w:val="28"/>
          <w:lang w:val="en-US" w:eastAsia="en-US"/>
        </w:rPr>
        <w:t>Getek</w:t>
      </w:r>
      <w:r>
        <w:rPr>
          <w:rFonts w:ascii="Meiryo" w:hAnsi="Meiryo" w:cs="Meiryo" w:eastAsia="Meiryo"/>
          <w:i w:val="false"/>
          <w:sz w:val="28"/>
          <w:szCs w:val="28"/>
          <w:lang w:val="en-US" w:eastAsia="en-US"/>
        </w:rPr>
        <w:t>はこのたび、空気中の分子状汚染物質（</w:t>
      </w:r>
      <w:r>
        <w:rPr>
          <w:rFonts w:eastAsia="Meiryo" w:cs="Meiryo" w:ascii="Meiryo" w:hAnsi="Meiryo"/>
          <w:i w:val="false"/>
          <w:sz w:val="28"/>
          <w:szCs w:val="28"/>
          <w:lang w:val="en-US" w:eastAsia="en-US"/>
        </w:rPr>
        <w:t>AMC</w:t>
      </w:r>
      <w:r>
        <w:rPr>
          <w:rFonts w:ascii="Meiryo" w:hAnsi="Meiryo" w:cs="Meiryo" w:eastAsia="Meiryo"/>
          <w:i w:val="false"/>
          <w:sz w:val="28"/>
          <w:szCs w:val="28"/>
          <w:lang w:val="en-US" w:eastAsia="en-US"/>
        </w:rPr>
        <w:t>）を効果的に除去する化学フィルター</w:t>
      </w:r>
      <w:r>
        <w:rPr>
          <w:rFonts w:eastAsia="Meiryo" w:cs="Meiryo" w:ascii="Meiryo" w:hAnsi="Meiryo"/>
          <w:i w:val="false"/>
          <w:sz w:val="28"/>
          <w:szCs w:val="28"/>
          <w:lang w:val="en-US" w:eastAsia="en-US"/>
        </w:rPr>
        <w:t>CHEMSORB-R</w:t>
      </w:r>
      <w:r>
        <w:rPr>
          <w:rFonts w:ascii="Meiryo" w:hAnsi="Meiryo" w:cs="Meiryo" w:eastAsia="Meiryo"/>
          <w:i w:val="false"/>
          <w:sz w:val="28"/>
          <w:szCs w:val="28"/>
          <w:lang w:val="en-US" w:eastAsia="en-US"/>
        </w:rPr>
        <w:t>を発売</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b w:val="false"/>
          <w:bCs w:val="false"/>
          <w:sz w:val="26"/>
          <w:szCs w:val="26"/>
        </w:rPr>
      </w:pPr>
      <w:r>
        <w:rPr>
          <w:rFonts w:ascii="Meiryo" w:hAnsi="Meiryo" w:cs="Meiryo" w:eastAsia="Meiryo"/>
          <w:b w:val="false"/>
          <w:bCs w:val="false"/>
          <w:i w:val="false"/>
          <w:iCs w:val="false"/>
          <w:sz w:val="26"/>
          <w:szCs w:val="26"/>
          <w:lang w:val="en-US" w:eastAsia="en-US"/>
        </w:rPr>
        <w:t>ハイテク・クリーンルーム環境における</w:t>
      </w:r>
      <w:r>
        <w:rPr>
          <w:rFonts w:eastAsia="Meiryo" w:cs="Meiryo" w:ascii="Meiryo" w:hAnsi="Meiryo"/>
          <w:b w:val="false"/>
          <w:bCs w:val="false"/>
          <w:i w:val="false"/>
          <w:iCs w:val="false"/>
          <w:sz w:val="26"/>
          <w:szCs w:val="26"/>
          <w:lang w:val="en-US" w:eastAsia="en-US"/>
        </w:rPr>
        <w:t>ESG</w:t>
      </w:r>
      <w:r>
        <w:rPr>
          <w:rFonts w:ascii="Meiryo" w:hAnsi="Meiryo" w:cs="Meiryo" w:eastAsia="Meiryo"/>
          <w:b w:val="false"/>
          <w:bCs w:val="false"/>
          <w:i w:val="false"/>
          <w:iCs w:val="false"/>
          <w:sz w:val="26"/>
          <w:szCs w:val="26"/>
          <w:lang w:val="en-US" w:eastAsia="en-US"/>
        </w:rPr>
        <w:t>対応を強化する高度なモジュール式</w:t>
      </w:r>
      <w:r>
        <w:rPr>
          <w:rFonts w:eastAsia="Meiryo" w:cs="Meiryo" w:ascii="Meiryo" w:hAnsi="Meiryo"/>
          <w:b w:val="false"/>
          <w:bCs w:val="false"/>
          <w:i w:val="false"/>
          <w:iCs w:val="false"/>
          <w:sz w:val="26"/>
          <w:szCs w:val="26"/>
          <w:lang w:val="en-US" w:eastAsia="en-US"/>
        </w:rPr>
        <w:t>OAC</w:t>
      </w:r>
      <w:r>
        <w:rPr>
          <w:rFonts w:ascii="Meiryo" w:hAnsi="Meiryo" w:cs="Meiryo" w:eastAsia="Meiryo"/>
          <w:b w:val="false"/>
          <w:bCs w:val="false"/>
          <w:i w:val="false"/>
          <w:iCs w:val="false"/>
          <w:sz w:val="26"/>
          <w:szCs w:val="26"/>
          <w:lang w:val="en-US" w:eastAsia="en-US"/>
        </w:rPr>
        <w:t>フィルターソリューションを提供</w:t>
      </w:r>
    </w:p>
    <w:p>
      <w:pPr>
        <w:pStyle w:val="Normal"/>
        <w:rPr>
          <w:sz w:val="24"/>
          <w:szCs w:val="24"/>
          <w:lang w:val="en-US" w:eastAsia="en-US"/>
        </w:rPr>
      </w:pPr>
      <w:r>
        <w:rPr>
          <w:lang w:val="en-US" w:eastAsia="en-US"/>
        </w:rPr>
        <w:br/>
      </w:r>
      <w:r>
        <w:rPr>
          <w:rFonts w:ascii="Meiryo" w:hAnsi="Meiryo" w:cs="Meiryo" w:eastAsia="Meiryo"/>
          <w:b/>
          <w:bCs/>
          <w:lang w:val="en-US" w:eastAsia="en-US"/>
        </w:rPr>
        <w:t>【台湾・台南／</w:t>
      </w:r>
      <w:r>
        <w:rPr>
          <w:rFonts w:eastAsia="Meiryo" w:cs="Meiryo" w:ascii="Meiryo" w:hAnsi="Meiryo"/>
          <w:b/>
          <w:bCs/>
          <w:lang w:val="en-US" w:eastAsia="en-US"/>
        </w:rPr>
        <w:t>2025</w:t>
      </w:r>
      <w:r>
        <w:rPr>
          <w:rFonts w:ascii="Meiryo" w:hAnsi="Meiryo" w:cs="Meiryo" w:eastAsia="Meiryo"/>
          <w:b/>
          <w:bCs/>
          <w:lang w:val="en-US" w:eastAsia="en-US"/>
        </w:rPr>
        <w:t>年</w:t>
      </w:r>
      <w:r>
        <w:rPr>
          <w:rFonts w:eastAsia="Meiryo" w:cs="Meiryo" w:ascii="Meiryo" w:hAnsi="Meiryo"/>
          <w:b/>
          <w:bCs/>
          <w:lang w:val="en-US" w:eastAsia="en-US"/>
        </w:rPr>
        <w:t>6</w:t>
      </w:r>
      <w:r>
        <w:rPr>
          <w:rFonts w:ascii="Meiryo" w:hAnsi="Meiryo" w:cs="Meiryo" w:eastAsia="Meiryo"/>
          <w:b/>
          <w:bCs/>
          <w:lang w:val="en-US" w:eastAsia="en-US"/>
        </w:rPr>
        <w:t>月</w:t>
      </w:r>
      <w:r>
        <w:rPr>
          <w:rFonts w:eastAsia="Meiryo" w:cs="Meiryo" w:ascii="Meiryo" w:hAnsi="Meiryo"/>
          <w:b/>
          <w:bCs/>
          <w:lang w:val="en-US" w:eastAsia="en-US"/>
        </w:rPr>
        <w:t>11</w:t>
      </w:r>
      <w:r>
        <w:rPr>
          <w:rFonts w:ascii="Meiryo" w:hAnsi="Meiryo" w:cs="Meiryo" w:eastAsia="Meiryo"/>
          <w:b/>
          <w:bCs/>
          <w:lang w:val="en-US" w:eastAsia="en-US"/>
        </w:rPr>
        <w:t>日】</w:t>
      </w:r>
      <w:r>
        <w:rPr>
          <w:rFonts w:eastAsia="Meiryo" w:cs="Meiryo" w:ascii="Meiryo" w:hAnsi="Meiryo"/>
          <w:b/>
          <w:bCs/>
          <w:lang w:val="en-US" w:eastAsia="en-US"/>
        </w:rPr>
        <w:br/>
      </w:r>
      <w:r>
        <w:rPr>
          <w:rFonts w:eastAsia="Meiryo" w:cs="Meiryo" w:ascii="Meiryo" w:hAnsi="Meiryo"/>
          <w:lang w:val="en-US" w:eastAsia="en-US"/>
        </w:rPr>
        <w:t>GE TECHNOLOGY INC.</w:t>
      </w:r>
      <w:r>
        <w:rPr>
          <w:rFonts w:ascii="Meiryo" w:hAnsi="Meiryo" w:cs="Meiryo" w:eastAsia="Meiryo"/>
          <w:lang w:val="en-US" w:eastAsia="en-US"/>
        </w:rPr>
        <w:t>（以下、</w:t>
      </w:r>
      <w:r>
        <w:rPr>
          <w:rFonts w:eastAsia="Meiryo" w:cs="Meiryo" w:ascii="Meiryo" w:hAnsi="Meiryo"/>
          <w:lang w:val="en-US" w:eastAsia="en-US"/>
        </w:rPr>
        <w:t>Getek</w:t>
      </w:r>
      <w:r>
        <w:rPr>
          <w:rFonts w:ascii="Meiryo" w:hAnsi="Meiryo" w:cs="Meiryo" w:eastAsia="Meiryo"/>
          <w:lang w:val="en-US" w:eastAsia="en-US"/>
        </w:rPr>
        <w:t>）はこのたび、半導体およびクリーンルーム施設向けに開発した新型化学フィルター</w:t>
      </w:r>
      <w:r>
        <w:rPr>
          <w:rFonts w:eastAsia="Meiryo" w:cs="Meiryo" w:ascii="Meiryo" w:hAnsi="Meiryo"/>
          <w:lang w:val="en-US" w:eastAsia="en-US"/>
        </w:rPr>
        <w:t>CHEMSORB-R</w:t>
      </w:r>
      <w:r>
        <w:rPr>
          <w:rFonts w:ascii="Meiryo" w:hAnsi="Meiryo" w:cs="Meiryo" w:eastAsia="Meiryo"/>
          <w:lang w:val="en-US" w:eastAsia="en-US"/>
        </w:rPr>
        <w:t>シリーズを発表しました。本製品は、空気中の分子汚染物質（</w:t>
      </w:r>
      <w:r>
        <w:rPr>
          <w:rFonts w:eastAsia="Meiryo" w:cs="Meiryo" w:ascii="Meiryo" w:hAnsi="Meiryo"/>
          <w:lang w:val="en-US" w:eastAsia="en-US"/>
        </w:rPr>
        <w:t>AMC</w:t>
      </w:r>
      <w:r>
        <w:rPr>
          <w:rFonts w:ascii="Meiryo" w:hAnsi="Meiryo" w:cs="Meiryo" w:eastAsia="Meiryo"/>
          <w:lang w:val="en-US" w:eastAsia="en-US"/>
        </w:rPr>
        <w:t>）や揮発性有機化合物（</w:t>
      </w:r>
      <w:r>
        <w:rPr>
          <w:rFonts w:eastAsia="Meiryo" w:cs="Meiryo" w:ascii="Meiryo" w:hAnsi="Meiryo"/>
          <w:lang w:val="en-US" w:eastAsia="en-US"/>
        </w:rPr>
        <w:t>VOC</w:t>
      </w:r>
      <w:r>
        <w:rPr>
          <w:rFonts w:ascii="Meiryo" w:hAnsi="Meiryo" w:cs="Meiryo" w:eastAsia="Meiryo"/>
          <w:lang w:val="en-US" w:eastAsia="en-US"/>
        </w:rPr>
        <w:t>）を効果的に除去し、クリーンな環境の維持と企業の</w:t>
      </w:r>
      <w:r>
        <w:rPr>
          <w:rFonts w:eastAsia="Meiryo" w:cs="Meiryo" w:ascii="Meiryo" w:hAnsi="Meiryo"/>
          <w:lang w:val="en-US" w:eastAsia="en-US"/>
        </w:rPr>
        <w:t>ESG</w:t>
      </w:r>
      <w:r>
        <w:rPr>
          <w:rFonts w:ascii="Meiryo" w:hAnsi="Meiryo" w:cs="Meiryo" w:eastAsia="Meiryo"/>
          <w:lang w:val="en-US" w:eastAsia="en-US"/>
        </w:rPr>
        <w:t>（環境・社会・ガバナンス）対応の推進に大きく貢献します。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カスタマイズ可能な充填式化学吸着メディア混合物を採用</w:t>
      </w:r>
    </w:p>
    <w:p>
      <w:pPr>
        <w:pStyle w:val="Normal"/>
        <w:rPr>
          <w:rFonts w:ascii="Meiryo" w:hAnsi="Meiryo" w:eastAsia="Meiryo" w:cs="Meiryo"/>
          <w:sz w:val="24"/>
          <w:szCs w:val="24"/>
          <w:lang w:val="en-US" w:eastAsia="en-US"/>
        </w:rPr>
      </w:pPr>
      <w:r>
        <w:rPr>
          <w:rFonts w:eastAsia="Meiryo" w:cs="Meiryo" w:ascii="Meiryo" w:hAnsi="Meiryo"/>
          <w:lang w:val="en-US" w:eastAsia="en-US"/>
        </w:rPr>
        <w:t>Getek</w:t>
      </w:r>
      <w:r>
        <w:rPr>
          <w:rFonts w:ascii="Meiryo" w:hAnsi="Meiryo" w:cs="Meiryo" w:eastAsia="Meiryo"/>
          <w:lang w:val="en-US" w:eastAsia="en-US"/>
        </w:rPr>
        <w:t>は、社内一貫生産体制のもと、</w:t>
      </w:r>
      <w:r>
        <w:rPr>
          <w:rFonts w:eastAsia="Meiryo" w:cs="Meiryo" w:ascii="Meiryo" w:hAnsi="Meiryo"/>
          <w:lang w:val="en-US" w:eastAsia="en-US"/>
        </w:rPr>
        <w:t>TAFS</w:t>
      </w:r>
      <w:r>
        <w:rPr>
          <w:rFonts w:ascii="Meiryo" w:hAnsi="Meiryo" w:cs="Meiryo" w:eastAsia="Meiryo"/>
          <w:lang w:val="en-US" w:eastAsia="en-US"/>
        </w:rPr>
        <w:t>エンジニアードアプローチを通じて、各施設の汚染物質除去要件に合わせた化学吸着メディアのカスタマイズを可能にし、最適な除去性能を提供します。新たに発表された</w:t>
      </w:r>
      <w:r>
        <w:rPr>
          <w:rFonts w:eastAsia="Meiryo" w:cs="Meiryo" w:ascii="Meiryo" w:hAnsi="Meiryo"/>
          <w:lang w:val="en-US" w:eastAsia="en-US"/>
        </w:rPr>
        <w:t>CHEMSORB-R</w:t>
      </w:r>
      <w:r>
        <w:rPr>
          <w:rFonts w:ascii="Meiryo" w:hAnsi="Meiryo" w:cs="Meiryo" w:eastAsia="Meiryo"/>
          <w:lang w:val="en-US" w:eastAsia="en-US"/>
        </w:rPr>
        <w:t>フィルターは、酸性ガス、アルカリ性ガス、</w:t>
      </w:r>
      <w:r>
        <w:rPr>
          <w:rFonts w:eastAsia="Meiryo" w:cs="Meiryo" w:ascii="Meiryo" w:hAnsi="Meiryo"/>
          <w:lang w:val="en-US" w:eastAsia="en-US"/>
        </w:rPr>
        <w:t>VOC</w:t>
      </w:r>
      <w:r>
        <w:rPr>
          <w:rFonts w:ascii="Meiryo" w:hAnsi="Meiryo" w:cs="Meiryo" w:eastAsia="Meiryo"/>
          <w:lang w:val="en-US" w:eastAsia="en-US"/>
        </w:rPr>
        <w:t>、</w:t>
      </w:r>
      <w:r>
        <w:rPr>
          <w:rFonts w:eastAsia="Meiryo" w:cs="Meiryo" w:ascii="Meiryo" w:hAnsi="Meiryo"/>
          <w:lang w:val="en-US" w:eastAsia="en-US"/>
        </w:rPr>
        <w:t>IPA</w:t>
      </w:r>
      <w:r>
        <w:rPr>
          <w:rFonts w:ascii="Meiryo" w:hAnsi="Meiryo" w:cs="Meiryo" w:eastAsia="Meiryo"/>
          <w:lang w:val="en-US" w:eastAsia="en-US"/>
        </w:rPr>
        <w:t>、アセトン、オゾン（</w:t>
      </w:r>
      <w:r>
        <w:rPr>
          <w:rFonts w:eastAsia="Meiryo" w:cs="Meiryo" w:ascii="Meiryo" w:hAnsi="Meiryo"/>
          <w:lang w:val="en-US" w:eastAsia="en-US"/>
        </w:rPr>
        <w:t>O₃</w:t>
      </w:r>
      <w:r>
        <w:rPr>
          <w:rFonts w:ascii="Meiryo" w:hAnsi="Meiryo" w:cs="Meiryo" w:eastAsia="Meiryo"/>
          <w:lang w:val="en-US" w:eastAsia="en-US"/>
        </w:rPr>
        <w:t>）、</w:t>
      </w:r>
      <w:r>
        <w:rPr>
          <w:rFonts w:eastAsia="Meiryo" w:cs="Meiryo" w:ascii="Meiryo" w:hAnsi="Meiryo"/>
          <w:lang w:val="en-US" w:eastAsia="en-US"/>
        </w:rPr>
        <w:t>RC</w:t>
      </w:r>
      <w:r>
        <w:rPr>
          <w:rFonts w:ascii="Meiryo" w:hAnsi="Meiryo" w:cs="Meiryo" w:eastAsia="Meiryo"/>
          <w:lang w:val="en-US" w:eastAsia="en-US"/>
        </w:rPr>
        <w:t>、ホウ素、リン系ガスなど、さまざまな汚染物質を高効率で除去します。精密に設計されたメディア構造により、ピーク時のフィルター性能を維持しながら低圧力損失を実現し、エネルギー効率の向上とメンテナンス頻度の低減を図ります。</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OAC</w:t>
      </w:r>
      <w:r>
        <w:rPr>
          <w:rFonts w:ascii="Meiryo" w:hAnsi="Meiryo" w:cs="Meiryo" w:eastAsia="Meiryo"/>
          <w:i w:val="false"/>
          <w:sz w:val="26"/>
          <w:szCs w:val="26"/>
          <w:lang w:val="en-US" w:eastAsia="en-US"/>
        </w:rPr>
        <w:t>システム向けにカスタマイズ可能なモジュール式トレイ・フレーム設計を採用</w:t>
      </w:r>
    </w:p>
    <w:p>
      <w:pPr>
        <w:pStyle w:val="Normal"/>
        <w:rPr>
          <w:rFonts w:ascii="Meiryo" w:hAnsi="Meiryo" w:eastAsia="Meiryo" w:cs="Meiryo"/>
          <w:sz w:val="24"/>
          <w:szCs w:val="24"/>
          <w:lang w:val="en-US" w:eastAsia="en-US"/>
        </w:rPr>
      </w:pPr>
      <w:r>
        <w:rPr>
          <w:rFonts w:eastAsia="Meiryo" w:cs="Meiryo" w:ascii="Meiryo" w:hAnsi="Meiryo"/>
          <w:lang w:val="en-US" w:eastAsia="en-US"/>
        </w:rPr>
        <w:t xml:space="preserve">CHEMSORB-R </w:t>
      </w:r>
      <w:r>
        <w:rPr>
          <w:rFonts w:ascii="Meiryo" w:hAnsi="Meiryo" w:cs="Meiryo" w:eastAsia="Meiryo"/>
          <w:lang w:val="en-US" w:eastAsia="en-US"/>
        </w:rPr>
        <w:t>シリーズは、</w:t>
      </w:r>
      <w:r>
        <w:rPr>
          <w:rFonts w:eastAsia="Meiryo" w:cs="Meiryo" w:ascii="Meiryo" w:hAnsi="Meiryo"/>
          <w:lang w:val="en-US" w:eastAsia="en-US"/>
        </w:rPr>
        <w:t>OAC</w:t>
      </w:r>
      <w:r>
        <w:rPr>
          <w:rFonts w:ascii="Meiryo" w:hAnsi="Meiryo" w:cs="Meiryo" w:eastAsia="Meiryo"/>
          <w:lang w:val="en-US" w:eastAsia="en-US"/>
        </w:rPr>
        <w:t>システム向けに設計されたモジュール式トレイシステムを採用しています。工具不要のメンテナンス機能により、チームはメディアトレイを独立して簡単に交換でき、ダウンタイムと廃棄物を削減します。標準フレーム寸法（</w:t>
      </w:r>
      <w:r>
        <w:rPr>
          <w:rFonts w:eastAsia="Meiryo" w:cs="Meiryo" w:ascii="Meiryo" w:hAnsi="Meiryo"/>
          <w:lang w:val="en-US" w:eastAsia="en-US"/>
        </w:rPr>
        <w:t>610mm</w:t>
      </w:r>
      <w:r>
        <w:rPr>
          <w:rFonts w:ascii="Meiryo" w:hAnsi="Meiryo" w:cs="Meiryo" w:eastAsia="Meiryo"/>
          <w:lang w:val="en-US" w:eastAsia="en-US"/>
        </w:rPr>
        <w:t xml:space="preserve">幅 </w:t>
      </w:r>
      <w:r>
        <w:rPr>
          <w:rFonts w:eastAsia="Meiryo" w:cs="Meiryo" w:ascii="Meiryo" w:hAnsi="Meiryo"/>
          <w:lang w:val="en-US" w:eastAsia="en-US"/>
        </w:rPr>
        <w:t>× 610mm</w:t>
      </w:r>
      <w:r>
        <w:rPr>
          <w:rFonts w:ascii="Meiryo" w:hAnsi="Meiryo" w:cs="Meiryo" w:eastAsia="Meiryo"/>
          <w:lang w:val="en-US" w:eastAsia="en-US"/>
        </w:rPr>
        <w:t xml:space="preserve">高さ </w:t>
      </w:r>
      <w:r>
        <w:rPr>
          <w:rFonts w:eastAsia="Meiryo" w:cs="Meiryo" w:ascii="Meiryo" w:hAnsi="Meiryo"/>
          <w:lang w:val="en-US" w:eastAsia="en-US"/>
        </w:rPr>
        <w:t>× 450mm</w:t>
      </w:r>
      <w:r>
        <w:rPr>
          <w:rFonts w:ascii="Meiryo" w:hAnsi="Meiryo" w:cs="Meiryo" w:eastAsia="Meiryo"/>
          <w:lang w:val="en-US" w:eastAsia="en-US"/>
        </w:rPr>
        <w:t>奥行）は複数のトレイを収容可能で、空気の流れを改善します。トレイの寸法とフレーム材料（</w:t>
      </w:r>
      <w:r>
        <w:rPr>
          <w:rFonts w:eastAsia="Meiryo" w:cs="Meiryo" w:ascii="Meiryo" w:hAnsi="Meiryo"/>
          <w:lang w:val="en-US" w:eastAsia="en-US"/>
        </w:rPr>
        <w:t>SUS</w:t>
      </w:r>
      <w:r>
        <w:rPr>
          <w:rFonts w:ascii="Meiryo" w:hAnsi="Meiryo" w:cs="Meiryo" w:eastAsia="Meiryo"/>
          <w:lang w:val="en-US" w:eastAsia="en-US"/>
        </w:rPr>
        <w:t>、亜鉛メッキ鋼板、</w:t>
      </w:r>
      <w:r>
        <w:rPr>
          <w:rFonts w:eastAsia="Meiryo" w:cs="Meiryo" w:ascii="Meiryo" w:hAnsi="Meiryo"/>
          <w:lang w:val="en-US" w:eastAsia="en-US"/>
        </w:rPr>
        <w:t>ABS</w:t>
      </w:r>
      <w:r>
        <w:rPr>
          <w:rFonts w:ascii="Meiryo" w:hAnsi="Meiryo" w:cs="Meiryo" w:eastAsia="Meiryo"/>
          <w:lang w:val="en-US" w:eastAsia="en-US"/>
        </w:rPr>
        <w:t>樹脂）は、現場の要件に合わせてカスタマイズ可能で、半導体やクリーンルームアプリケーションの重要な空調システム向けに、優れた耐腐食性と最適化された性能を提供します。トレイ設計はフィルターコットンライニングを不要とし、精密に設計された構造によりメディアの漏れを防止します。また、現場でのメディア混合物の交換・補充が容易で、メンテナンスの簡素化と製品寿命の延長を実現します。</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ESG</w:t>
      </w:r>
      <w:r>
        <w:rPr>
          <w:rFonts w:ascii="Meiryo" w:hAnsi="Meiryo" w:cs="Meiryo" w:eastAsia="Meiryo"/>
          <w:i w:val="false"/>
          <w:sz w:val="26"/>
          <w:szCs w:val="26"/>
          <w:lang w:val="en-US" w:eastAsia="en-US"/>
        </w:rPr>
        <w:t>とサステナビリティのメリット</w:t>
      </w:r>
    </w:p>
    <w:p>
      <w:pPr>
        <w:pStyle w:val="Normal"/>
        <w:rPr>
          <w:rFonts w:ascii="Meiryo" w:hAnsi="Meiryo" w:eastAsia="Meiryo" w:cs="Meiryo"/>
          <w:sz w:val="24"/>
          <w:szCs w:val="24"/>
          <w:lang w:val="en-US" w:eastAsia="en-US"/>
        </w:rPr>
      </w:pPr>
      <w:r>
        <w:rPr>
          <w:rFonts w:eastAsia="Meiryo" w:cs="Meiryo" w:ascii="Meiryo" w:hAnsi="Meiryo"/>
          <w:lang w:val="en-US" w:eastAsia="en-US"/>
        </w:rPr>
        <w:t>Getek</w:t>
      </w:r>
      <w:r>
        <w:rPr>
          <w:rFonts w:ascii="Meiryo" w:hAnsi="Meiryo" w:cs="Meiryo" w:eastAsia="Meiryo"/>
          <w:lang w:val="en-US" w:eastAsia="en-US"/>
        </w:rPr>
        <w:t>の</w:t>
      </w:r>
      <w:r>
        <w:rPr>
          <w:rFonts w:eastAsia="Meiryo" w:cs="Meiryo" w:ascii="Meiryo" w:hAnsi="Meiryo"/>
          <w:lang w:val="en-US" w:eastAsia="en-US"/>
        </w:rPr>
        <w:t>CHEMSORB-R</w:t>
      </w:r>
      <w:r>
        <w:rPr>
          <w:rFonts w:ascii="Meiryo" w:hAnsi="Meiryo" w:cs="Meiryo" w:eastAsia="Meiryo"/>
          <w:lang w:val="en-US" w:eastAsia="en-US"/>
        </w:rPr>
        <w:t>シリーズは、複数の側面から持続可能性を支援しています。低圧力損失設計により、空気流量性能を維持しながらエネルギー消費を大幅に削減します。カスタマイズされたメディア構成はフィルター寿命を延ばし、メンテナンス頻度の低減にも貢献します。さらに、モジュール式のトレイとフレーム設計により、個別の交換や再充填が可能で、メディアの再活性化と再利用を複数回行うことができます。耐腐食性に優れた堅牢なフレーム構造は再利用性を高め、廃棄物を削減し、グリーン調達基準および持続可能性基準への適合をさらに推進します。</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TAFS</w:t>
      </w:r>
      <w:r>
        <w:rPr>
          <w:rFonts w:ascii="Meiryo" w:hAnsi="Meiryo" w:cs="Meiryo" w:eastAsia="Meiryo"/>
          <w:i w:val="false"/>
          <w:sz w:val="26"/>
          <w:szCs w:val="26"/>
          <w:lang w:val="en-US" w:eastAsia="en-US"/>
        </w:rPr>
        <w:t>の優位性</w:t>
      </w:r>
    </w:p>
    <w:p>
      <w:pPr>
        <w:pStyle w:val="Normal"/>
        <w:rPr>
          <w:rFonts w:ascii="Meiryo" w:hAnsi="Meiryo" w:eastAsia="Meiryo" w:cs="Meiryo"/>
          <w:sz w:val="24"/>
          <w:szCs w:val="24"/>
          <w:lang w:val="en-US" w:eastAsia="en-US"/>
        </w:rPr>
      </w:pPr>
      <w:r>
        <w:rPr>
          <w:rFonts w:eastAsia="Meiryo" w:cs="Meiryo" w:ascii="Meiryo" w:hAnsi="Meiryo"/>
          <w:lang w:val="en-US" w:eastAsia="en-US"/>
        </w:rPr>
        <w:t xml:space="preserve">TAFS </w:t>
      </w:r>
      <w:r>
        <w:rPr>
          <w:rFonts w:ascii="Meiryo" w:hAnsi="Meiryo" w:cs="Meiryo" w:eastAsia="Meiryo"/>
          <w:lang w:val="en-US" w:eastAsia="en-US"/>
        </w:rPr>
        <w:t>エンジニアード アプローチは、現場分析、診断、カスタム製造を組み合わせ、各施設の汚染プロファイルに最適化します。まず、包括的な現場分析と分子レベルでの診断を実施し、その後、カスタム設計と性能最適化を行います。従来のフィルターシステムとは異なり、</w:t>
      </w:r>
      <w:r>
        <w:rPr>
          <w:rFonts w:eastAsia="Meiryo" w:cs="Meiryo" w:ascii="Meiryo" w:hAnsi="Meiryo"/>
          <w:lang w:val="en-US" w:eastAsia="en-US"/>
        </w:rPr>
        <w:t xml:space="preserve">TAFS </w:t>
      </w:r>
      <w:r>
        <w:rPr>
          <w:rFonts w:ascii="Meiryo" w:hAnsi="Meiryo" w:cs="Meiryo" w:eastAsia="Meiryo"/>
          <w:lang w:val="en-US" w:eastAsia="en-US"/>
        </w:rPr>
        <w:t>ソリューションはすべて自社内で設計・製造されており、各施設の汚染プロファイルに正確に適合します。これにより、エネルギー効率の向上、フィルター寿命の延長、そして</w:t>
      </w:r>
      <w:r>
        <w:rPr>
          <w:rFonts w:eastAsia="Meiryo" w:cs="Meiryo" w:ascii="Meiryo" w:hAnsi="Meiryo"/>
          <w:lang w:val="en-US" w:eastAsia="en-US"/>
        </w:rPr>
        <w:t xml:space="preserve">ESG </w:t>
      </w:r>
      <w:r>
        <w:rPr>
          <w:rFonts w:ascii="Meiryo" w:hAnsi="Meiryo" w:cs="Meiryo" w:eastAsia="Meiryo"/>
          <w:lang w:val="en-US" w:eastAsia="en-US"/>
        </w:rPr>
        <w:t>目標との整合性を確保します。</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業界をリードする認証とコンプライアンス</w:t>
      </w:r>
    </w:p>
    <w:p>
      <w:pPr>
        <w:pStyle w:val="Normal"/>
        <w:rPr>
          <w:rFonts w:ascii="Meiryo" w:hAnsi="Meiryo" w:eastAsia="Meiryo" w:cs="Meiryo"/>
          <w:sz w:val="24"/>
          <w:szCs w:val="24"/>
          <w:lang w:val="en-US" w:eastAsia="en-US"/>
        </w:rPr>
      </w:pPr>
      <w:r>
        <w:rPr>
          <w:rFonts w:eastAsia="Meiryo" w:cs="Meiryo" w:ascii="Meiryo" w:hAnsi="Meiryo"/>
          <w:lang w:val="en-US" w:eastAsia="en-US"/>
        </w:rPr>
        <w:t>CHEMSORB-R</w:t>
      </w:r>
      <w:r>
        <w:rPr>
          <w:rFonts w:ascii="Meiryo" w:hAnsi="Meiryo" w:cs="Meiryo" w:eastAsia="Meiryo"/>
          <w:lang w:val="en-US" w:eastAsia="en-US"/>
        </w:rPr>
        <w:t>シリーズは、</w:t>
      </w:r>
      <w:r>
        <w:rPr>
          <w:rFonts w:eastAsia="Meiryo" w:cs="Meiryo" w:ascii="Meiryo" w:hAnsi="Meiryo"/>
          <w:lang w:val="en-US" w:eastAsia="en-US"/>
        </w:rPr>
        <w:t>ISO 9001</w:t>
      </w:r>
      <w:r>
        <w:rPr>
          <w:rFonts w:ascii="Meiryo" w:hAnsi="Meiryo" w:cs="Meiryo" w:eastAsia="Meiryo"/>
          <w:lang w:val="en-US" w:eastAsia="en-US"/>
        </w:rPr>
        <w:t>、</w:t>
      </w:r>
      <w:r>
        <w:rPr>
          <w:rFonts w:eastAsia="Meiryo" w:cs="Meiryo" w:ascii="Meiryo" w:hAnsi="Meiryo"/>
          <w:lang w:val="en-US" w:eastAsia="en-US"/>
        </w:rPr>
        <w:t>ISO 14001</w:t>
      </w:r>
      <w:r>
        <w:rPr>
          <w:rFonts w:ascii="Meiryo" w:hAnsi="Meiryo" w:cs="Meiryo" w:eastAsia="Meiryo"/>
          <w:lang w:val="en-US" w:eastAsia="en-US"/>
        </w:rPr>
        <w:t>、</w:t>
      </w:r>
      <w:r>
        <w:rPr>
          <w:rFonts w:eastAsia="Meiryo" w:cs="Meiryo" w:ascii="Meiryo" w:hAnsi="Meiryo"/>
          <w:lang w:val="en-US" w:eastAsia="en-US"/>
        </w:rPr>
        <w:t>ISO 45001</w:t>
      </w:r>
      <w:r>
        <w:rPr>
          <w:rFonts w:ascii="Meiryo" w:hAnsi="Meiryo" w:cs="Meiryo" w:eastAsia="Meiryo"/>
          <w:lang w:val="en-US" w:eastAsia="en-US"/>
        </w:rPr>
        <w:t>、</w:t>
      </w:r>
      <w:r>
        <w:rPr>
          <w:rFonts w:eastAsia="Meiryo" w:cs="Meiryo" w:ascii="Meiryo" w:hAnsi="Meiryo"/>
          <w:lang w:val="en-US" w:eastAsia="en-US"/>
        </w:rPr>
        <w:t>ISO 14064-1</w:t>
      </w:r>
      <w:r>
        <w:rPr>
          <w:rFonts w:ascii="Meiryo" w:hAnsi="Meiryo" w:cs="Meiryo" w:eastAsia="Meiryo"/>
          <w:lang w:val="en-US" w:eastAsia="en-US"/>
        </w:rPr>
        <w:t>、</w:t>
      </w:r>
      <w:r>
        <w:rPr>
          <w:rFonts w:eastAsia="Meiryo" w:cs="Meiryo" w:ascii="Meiryo" w:hAnsi="Meiryo"/>
          <w:lang w:val="en-US" w:eastAsia="en-US"/>
        </w:rPr>
        <w:t>ISO 14067</w:t>
      </w:r>
      <w:r>
        <w:rPr>
          <w:rFonts w:ascii="Meiryo" w:hAnsi="Meiryo" w:cs="Meiryo" w:eastAsia="Meiryo"/>
          <w:lang w:val="en-US" w:eastAsia="en-US"/>
        </w:rPr>
        <w:t>をはじめ、</w:t>
      </w:r>
      <w:r>
        <w:rPr>
          <w:rFonts w:eastAsia="Meiryo" w:cs="Meiryo" w:ascii="Meiryo" w:hAnsi="Meiryo"/>
          <w:lang w:val="en-US" w:eastAsia="en-US"/>
        </w:rPr>
        <w:t>RoHS</w:t>
      </w:r>
      <w:r>
        <w:rPr>
          <w:rFonts w:ascii="Meiryo" w:hAnsi="Meiryo" w:cs="Meiryo" w:eastAsia="Meiryo"/>
          <w:lang w:val="en-US" w:eastAsia="en-US"/>
        </w:rPr>
        <w:t>、</w:t>
      </w:r>
      <w:r>
        <w:rPr>
          <w:rFonts w:eastAsia="Meiryo" w:cs="Meiryo" w:ascii="Meiryo" w:hAnsi="Meiryo"/>
          <w:lang w:val="en-US" w:eastAsia="en-US"/>
        </w:rPr>
        <w:t>REACH</w:t>
      </w:r>
      <w:r>
        <w:rPr>
          <w:rFonts w:ascii="Meiryo" w:hAnsi="Meiryo" w:cs="Meiryo" w:eastAsia="Meiryo"/>
          <w:lang w:val="en-US" w:eastAsia="en-US"/>
        </w:rPr>
        <w:t>、</w:t>
      </w:r>
      <w:r>
        <w:rPr>
          <w:rFonts w:eastAsia="Meiryo" w:cs="Meiryo" w:ascii="Meiryo" w:hAnsi="Meiryo"/>
          <w:lang w:val="en-US" w:eastAsia="en-US"/>
        </w:rPr>
        <w:t>ANSI/ASHRAE</w:t>
      </w:r>
      <w:r>
        <w:rPr>
          <w:rFonts w:ascii="Meiryo" w:hAnsi="Meiryo" w:cs="Meiryo" w:eastAsia="Meiryo"/>
          <w:lang w:val="en-US" w:eastAsia="en-US"/>
        </w:rPr>
        <w:t>標準</w:t>
      </w:r>
      <w:r>
        <w:rPr>
          <w:rFonts w:eastAsia="Meiryo" w:cs="Meiryo" w:ascii="Meiryo" w:hAnsi="Meiryo"/>
          <w:lang w:val="en-US" w:eastAsia="en-US"/>
        </w:rPr>
        <w:t>145.1</w:t>
      </w:r>
      <w:r>
        <w:rPr>
          <w:rFonts w:ascii="Meiryo" w:hAnsi="Meiryo" w:cs="Meiryo" w:eastAsia="Meiryo"/>
          <w:lang w:val="en-US" w:eastAsia="en-US"/>
        </w:rPr>
        <w:t>など、主要な国際規格に準拠しています。これにより、クリーンルームおよびハイテク製造環境における高い信頼性と安全性、ならびに厳格な規制対応を実現します。</w:t>
      </w:r>
      <w:r>
        <w:rPr>
          <w:lang w:val="en-US" w:eastAsia="en-US"/>
        </w:rPr>
        <w:t xml:space="preserve"> </w:t>
      </w:r>
      <w:r>
        <w:rPr>
          <w:lang w:val="en-US" w:eastAsia="en-US"/>
        </w:rPr>
        <w:br/>
        <w:br/>
      </w:r>
      <w:r>
        <w:rPr>
          <w:rFonts w:eastAsia="Meiryo" w:cs="Meiryo" w:ascii="Meiryo" w:hAnsi="Meiryo"/>
          <w:lang w:val="en-US" w:eastAsia="en-US"/>
        </w:rPr>
        <w:t xml:space="preserve">CHEMSORB-R </w:t>
      </w:r>
      <w:r>
        <w:rPr>
          <w:rFonts w:ascii="Meiryo" w:hAnsi="Meiryo" w:cs="Meiryo" w:eastAsia="Meiryo"/>
          <w:lang w:val="en-US" w:eastAsia="en-US"/>
        </w:rPr>
        <w:t>シリーズについて詳しく知りたい方は、</w:t>
      </w:r>
      <w:r>
        <w:rPr>
          <w:rFonts w:eastAsia="Meiryo" w:cs="Meiryo" w:ascii="Meiryo" w:hAnsi="Meiryo"/>
          <w:lang w:val="en-US" w:eastAsia="en-US"/>
        </w:rPr>
        <w:t xml:space="preserve">Getek </w:t>
      </w:r>
      <w:r>
        <w:rPr>
          <w:rFonts w:ascii="Meiryo" w:hAnsi="Meiryo" w:cs="Meiryo" w:eastAsia="Meiryo"/>
          <w:lang w:val="en-US" w:eastAsia="en-US"/>
        </w:rPr>
        <w:t xml:space="preserve">営業チームまで </w:t>
      </w:r>
      <w:hyperlink r:id="rId2" w:tgtFrame="_blank">
        <w:r>
          <w:rPr>
            <w:rStyle w:val="Style3"/>
            <w:rFonts w:eastAsia="Meiryo" w:cs="Meiryo" w:ascii="Meiryo" w:hAnsi="Meiryo"/>
            <w:color w:val="0000EE"/>
            <w:u w:val="single" w:color="0000EE"/>
            <w:lang w:val="en-US" w:eastAsia="en-US"/>
          </w:rPr>
          <w:t>sales@getek.com.tw</w:t>
        </w:r>
      </w:hyperlink>
      <w:r>
        <w:rPr>
          <w:rFonts w:eastAsia="Meiryo" w:cs="Meiryo" w:ascii="Meiryo" w:hAnsi="Meiryo"/>
          <w:lang w:val="en-US" w:eastAsia="en-US"/>
        </w:rPr>
        <w:t xml:space="preserve"> </w:t>
      </w:r>
      <w:r>
        <w:rPr>
          <w:rFonts w:ascii="Meiryo" w:hAnsi="Meiryo" w:cs="Meiryo" w:eastAsia="Meiryo"/>
          <w:lang w:val="en-US" w:eastAsia="en-US"/>
        </w:rPr>
        <w:t xml:space="preserve">までご連絡いただくか、製品ページ </w:t>
      </w:r>
      <w:hyperlink r:id="rId3" w:tgtFrame="_blank">
        <w:r>
          <w:rPr>
            <w:rStyle w:val="Style3"/>
            <w:rFonts w:eastAsia="Meiryo" w:cs="Meiryo" w:ascii="Meiryo" w:hAnsi="Meiryo"/>
            <w:color w:val="0000EE"/>
            <w:u w:val="single" w:color="0000EE"/>
            <w:lang w:val="en-US" w:eastAsia="en-US"/>
          </w:rPr>
          <w:t>https://ja.ge-tek.com/amc-solutions</w:t>
        </w:r>
      </w:hyperlink>
      <w:r>
        <w:rPr>
          <w:rFonts w:eastAsia="Meiryo" w:cs="Meiryo" w:ascii="Meiryo" w:hAnsi="Meiryo"/>
          <w:lang w:val="en-US" w:eastAsia="en-US"/>
        </w:rPr>
        <w:t xml:space="preserve"> </w:t>
      </w:r>
      <w:r>
        <w:rPr>
          <w:rFonts w:ascii="Meiryo" w:hAnsi="Meiryo" w:cs="Meiryo" w:eastAsia="Meiryo"/>
          <w:lang w:val="en-US" w:eastAsia="en-US"/>
        </w:rPr>
        <w:t>をご訪問ください。</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GE Technology Inc.</w:t>
      </w:r>
      <w:r>
        <w:rPr>
          <w:rFonts w:ascii="Meiryo" w:hAnsi="Meiryo" w:cs="Meiryo" w:eastAsia="Meiryo"/>
          <w:i w:val="false"/>
          <w:sz w:val="26"/>
          <w:szCs w:val="26"/>
          <w:lang w:val="en-US" w:eastAsia="en-US"/>
        </w:rPr>
        <w:t>について</w:t>
      </w:r>
    </w:p>
    <w:p>
      <w:pPr>
        <w:pStyle w:val="Normal"/>
        <w:rPr>
          <w:rFonts w:ascii="Meiryo" w:hAnsi="Meiryo" w:eastAsia="Meiryo" w:cs="Meiryo"/>
          <w:sz w:val="24"/>
          <w:szCs w:val="24"/>
          <w:lang w:val="en-US" w:eastAsia="en-US"/>
        </w:rPr>
      </w:pPr>
      <w:r>
        <w:rPr>
          <w:rFonts w:eastAsia="Meiryo" w:cs="Meiryo" w:ascii="Meiryo" w:hAnsi="Meiryo"/>
          <w:lang w:val="en-US" w:eastAsia="en-US"/>
        </w:rPr>
        <w:t>GE Technology Inc.</w:t>
      </w:r>
      <w:r>
        <w:rPr>
          <w:rFonts w:ascii="Meiryo" w:hAnsi="Meiryo" w:cs="Meiryo" w:eastAsia="Meiryo"/>
          <w:lang w:val="en-US" w:eastAsia="en-US"/>
        </w:rPr>
        <w:t>（以下、</w:t>
      </w:r>
      <w:r>
        <w:rPr>
          <w:rFonts w:eastAsia="Meiryo" w:cs="Meiryo" w:ascii="Meiryo" w:hAnsi="Meiryo"/>
          <w:lang w:val="en-US" w:eastAsia="en-US"/>
        </w:rPr>
        <w:t>Getek</w:t>
      </w:r>
      <w:r>
        <w:rPr>
          <w:rFonts w:ascii="Meiryo" w:hAnsi="Meiryo" w:cs="Meiryo" w:eastAsia="Meiryo"/>
          <w:lang w:val="en-US" w:eastAsia="en-US"/>
        </w:rPr>
        <w:t>）は、空気中の分子汚染物質（</w:t>
      </w:r>
      <w:r>
        <w:rPr>
          <w:rFonts w:eastAsia="Meiryo" w:cs="Meiryo" w:ascii="Meiryo" w:hAnsi="Meiryo"/>
          <w:lang w:val="en-US" w:eastAsia="en-US"/>
        </w:rPr>
        <w:t>AMC</w:t>
      </w:r>
      <w:r>
        <w:rPr>
          <w:rFonts w:ascii="Meiryo" w:hAnsi="Meiryo" w:cs="Meiryo" w:eastAsia="Meiryo"/>
          <w:lang w:val="en-US" w:eastAsia="en-US"/>
        </w:rPr>
        <w:t>）に対応する空気濾過ソリューションのエンジニアリングに特化した企業です。原材料から完成品に至るまで一貫した自社管理体制を構築し、</w:t>
      </w:r>
      <w:r>
        <w:rPr>
          <w:rFonts w:eastAsia="Meiryo" w:cs="Meiryo" w:ascii="Meiryo" w:hAnsi="Meiryo"/>
          <w:lang w:val="en-US" w:eastAsia="en-US"/>
        </w:rPr>
        <w:t>ESG</w:t>
      </w:r>
      <w:r>
        <w:rPr>
          <w:rFonts w:ascii="Meiryo" w:hAnsi="Meiryo" w:cs="Meiryo" w:eastAsia="Meiryo"/>
          <w:lang w:val="en-US" w:eastAsia="en-US"/>
        </w:rPr>
        <w:t>基準に準拠した高性能な濾過システムを提供しています。独自の</w:t>
      </w:r>
      <w:r>
        <w:rPr>
          <w:rFonts w:eastAsia="Meiryo" w:cs="Meiryo" w:ascii="Meiryo" w:hAnsi="Meiryo"/>
          <w:lang w:val="en-US" w:eastAsia="en-US"/>
        </w:rPr>
        <w:t>TAFS</w:t>
      </w:r>
      <w:r>
        <w:rPr>
          <w:rFonts w:ascii="Meiryo" w:hAnsi="Meiryo" w:cs="Meiryo" w:eastAsia="Meiryo"/>
          <w:lang w:val="en-US" w:eastAsia="en-US"/>
        </w:rPr>
        <w:t>エンジニアードアプローチにより、低圧力損失設計とエネルギー消費・環境負荷の低減を実現し、フィルターの再利用性を向上させています。</w:t>
      </w:r>
      <w:r>
        <w:rPr>
          <w:rFonts w:eastAsia="Meiryo" w:cs="Meiryo" w:ascii="Meiryo" w:hAnsi="Meiryo"/>
          <w:lang w:val="en-US" w:eastAsia="en-US"/>
        </w:rPr>
        <w:t>Getek</w:t>
      </w:r>
      <w:r>
        <w:rPr>
          <w:rFonts w:ascii="Meiryo" w:hAnsi="Meiryo" w:cs="Meiryo" w:eastAsia="Meiryo"/>
          <w:lang w:val="en-US" w:eastAsia="en-US"/>
        </w:rPr>
        <w:t>のフィルターソリューションは、半導体、製薬、電気自動車（</w:t>
      </w:r>
      <w:r>
        <w:rPr>
          <w:rFonts w:eastAsia="Meiryo" w:cs="Meiryo" w:ascii="Meiryo" w:hAnsi="Meiryo"/>
          <w:lang w:val="en-US" w:eastAsia="en-US"/>
        </w:rPr>
        <w:t>EV</w:t>
      </w:r>
      <w:r>
        <w:rPr>
          <w:rFonts w:ascii="Meiryo" w:hAnsi="Meiryo" w:cs="Meiryo" w:eastAsia="Meiryo"/>
          <w:lang w:val="en-US" w:eastAsia="en-US"/>
        </w:rPr>
        <w:t>）バッテリー製造、電子機器組立、商業用空調システムなど多様な分野に対応し、各業界の規制遵守ニーズに応えています。詳細については、</w:t>
      </w:r>
      <w:hyperlink r:id="rId4" w:tgtFrame="_blank">
        <w:r>
          <w:rPr>
            <w:rStyle w:val="Style3"/>
            <w:rFonts w:eastAsia="Meiryo" w:cs="Meiryo" w:ascii="Meiryo" w:hAnsi="Meiryo"/>
            <w:color w:val="0000EE"/>
            <w:u w:val="single" w:color="0000EE"/>
            <w:lang w:val="en-US" w:eastAsia="en-US"/>
          </w:rPr>
          <w:t>https://ja.ge-tek.com/</w:t>
        </w:r>
      </w:hyperlink>
      <w:r>
        <w:rPr>
          <w:rFonts w:eastAsia="Meiryo" w:cs="Meiryo" w:ascii="Meiryo" w:hAnsi="Meiryo"/>
          <w:lang w:val="en-US" w:eastAsia="en-US"/>
        </w:rPr>
        <w:t xml:space="preserve"> </w:t>
      </w:r>
      <w:r>
        <w:rPr>
          <w:rFonts w:ascii="Meiryo" w:hAnsi="Meiryo" w:cs="Meiryo" w:eastAsia="Meiryo"/>
          <w:lang w:val="en-US" w:eastAsia="en-US"/>
        </w:rPr>
        <w:t xml:space="preserve">をご覧ください。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es@getek.com.tw" TargetMode="External"/><Relationship Id="rId3" Type="http://schemas.openxmlformats.org/officeDocument/2006/relationships/hyperlink" Target="https://ja.ge-tek.com/amc-solutions" TargetMode="External"/><Relationship Id="rId4" Type="http://schemas.openxmlformats.org/officeDocument/2006/relationships/hyperlink" Target="https://ja.ge-tek.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LibreOffice/25.2.2.2$Windows_X86_64 LibreOffice_project/7370d4be9e3cf6031a51beef54ff3bda878e3fac</Application>
  <AppVersion>15.0000</AppVersion>
  <Pages>3</Pages>
  <Words>1868</Words>
  <Characters>2203</Characters>
  <CharactersWithSpaces>2250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2025-06-10T09:48:55Z</dcterms:modified>
  <cp:revision>2</cp:revision>
  <dc:subject/>
  <dc:title>Getekはこのたび、空気中の分子状汚染物質（AMC）を効果的に除去する化学フィルターCHEMSORB-Rを発売</dc:title>
</cp:coreProperties>
</file>

<file path=docProps/custom.xml><?xml version="1.0" encoding="utf-8"?>
<Properties xmlns="http://schemas.openxmlformats.org/officeDocument/2006/custom-properties" xmlns:vt="http://schemas.openxmlformats.org/officeDocument/2006/docPropsVTypes"/>
</file>