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115F" w:rsidRDefault="00286521">
      <w:pPr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FOR IMMEDIATE RELEASE</w:t>
      </w:r>
    </w:p>
    <w:p w:rsidR="00000000" w:rsidRPr="00D8115F" w:rsidRDefault="0028652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FSP anunță</w:t>
      </w:r>
      <w:r w:rsidRPr="00D8115F">
        <w:rPr>
          <w:rFonts w:asciiTheme="minorHAnsi" w:hAnsiTheme="minorHAnsi" w:cstheme="minorHAnsi"/>
          <w:lang/>
        </w:rPr>
        <w:t xml:space="preserve"> noile surse de alimentare SFX DAGGER PRO 750W/850W</w:t>
      </w:r>
    </w:p>
    <w:p w:rsidR="00000000" w:rsidRPr="00D8115F" w:rsidRDefault="00286521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8115F">
        <w:rPr>
          <w:rFonts w:asciiTheme="minorHAnsi" w:hAnsiTheme="minorHAnsi" w:cstheme="minorHAnsi"/>
          <w:i/>
          <w:iCs/>
          <w:lang/>
        </w:rPr>
        <w:t>Permite folosirea GPU-urilor din seriile RTX 30 / Radeon 6000 în carcase mini-ITX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b/>
          <w:bCs/>
          <w:i/>
          <w:iCs/>
          <w:lang/>
        </w:rPr>
        <w:t xml:space="preserve">29 Iunie 2021, Taipei, Taiwan - </w:t>
      </w:r>
      <w:r w:rsidRPr="00D8115F">
        <w:rPr>
          <w:rFonts w:asciiTheme="minorHAnsi" w:hAnsiTheme="minorHAnsi" w:cstheme="minorHAnsi"/>
          <w:lang/>
        </w:rPr>
        <w:t xml:space="preserve">FSP, </w:t>
      </w:r>
      <w:r w:rsidRPr="00D8115F">
        <w:rPr>
          <w:rFonts w:asciiTheme="minorHAnsi" w:hAnsiTheme="minorHAnsi" w:cstheme="minorHAnsi"/>
          <w:lang/>
        </w:rPr>
        <w:t>unul dintre cei mai importanț</w:t>
      </w:r>
      <w:r w:rsidRPr="00D8115F">
        <w:rPr>
          <w:rFonts w:asciiTheme="minorHAnsi" w:hAnsiTheme="minorHAnsi" w:cstheme="minorHAnsi"/>
          <w:lang/>
        </w:rPr>
        <w:t>i produc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tori de surse de alimentare din lume, anun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ad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ugarea a dou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noi modele în linia de surse de alimentare: DAGGER PRO 750W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DAGGER PRO 850W.</w:t>
      </w:r>
      <w:r w:rsidRPr="00D8115F">
        <w:rPr>
          <w:rFonts w:asciiTheme="minorHAnsi" w:hAnsiTheme="minorHAnsi" w:cstheme="minorHAnsi"/>
          <w:lang/>
        </w:rPr>
        <w:br/>
      </w:r>
      <w:r w:rsidRPr="00D8115F">
        <w:rPr>
          <w:rFonts w:asciiTheme="minorHAnsi" w:hAnsiTheme="minorHAnsi" w:cstheme="minorHAnsi"/>
          <w:lang/>
        </w:rPr>
        <w:br/>
      </w:r>
      <w:proofErr w:type="gramStart"/>
      <w:r w:rsidRPr="00D8115F">
        <w:rPr>
          <w:rFonts w:asciiTheme="minorHAnsi" w:hAnsiTheme="minorHAnsi" w:cstheme="minorHAnsi"/>
          <w:lang/>
        </w:rPr>
        <w:t xml:space="preserve">Sursele de alimentare DAGGER PRO sunt complet modulare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respect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standard</w:t>
      </w:r>
      <w:r w:rsidRPr="00D8115F">
        <w:rPr>
          <w:rFonts w:asciiTheme="minorHAnsi" w:hAnsiTheme="minorHAnsi" w:cstheme="minorHAnsi"/>
          <w:lang/>
        </w:rPr>
        <w:t>ul SFX 12V V3.3.</w:t>
      </w:r>
      <w:proofErr w:type="gramEnd"/>
      <w:r w:rsidRPr="00D8115F">
        <w:rPr>
          <w:rFonts w:asciiTheme="minorHAnsi" w:hAnsiTheme="minorHAnsi" w:cstheme="minorHAnsi"/>
          <w:lang/>
        </w:rPr>
        <w:t xml:space="preserve"> Sursele DAGGER PRO pot fi integrate cu uș</w:t>
      </w:r>
      <w:r w:rsidRPr="00D8115F">
        <w:rPr>
          <w:rFonts w:asciiTheme="minorHAnsi" w:hAnsiTheme="minorHAnsi" w:cstheme="minorHAnsi"/>
          <w:lang/>
        </w:rPr>
        <w:t>urin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în orice carcas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standard ATX cât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SFX, prin intermediul adaptorului inclus în pachet.</w:t>
      </w:r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Permite folosirea GPU-urilor de putere ridicat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în carcase Mini-ITX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8115F">
        <w:rPr>
          <w:rFonts w:asciiTheme="minorHAnsi" w:hAnsiTheme="minorHAnsi" w:cstheme="minorHAnsi"/>
          <w:lang/>
        </w:rPr>
        <w:t>Sursele de alimentare DAGGER PRO</w:t>
      </w:r>
      <w:r w:rsidRPr="00D8115F">
        <w:rPr>
          <w:rFonts w:asciiTheme="minorHAnsi" w:hAnsiTheme="minorHAnsi" w:cstheme="minorHAnsi"/>
          <w:lang/>
        </w:rPr>
        <w:t xml:space="preserve"> 750W/850W sunt ideale pentru sistemele de gaming de dimensiuni reduse, pentru creatorii de conț</w:t>
      </w:r>
      <w:r w:rsidRPr="00D8115F">
        <w:rPr>
          <w:rFonts w:asciiTheme="minorHAnsi" w:hAnsiTheme="minorHAnsi" w:cstheme="minorHAnsi"/>
          <w:lang/>
        </w:rPr>
        <w:t xml:space="preserve">inut cât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pentru workstation-uri.</w:t>
      </w:r>
      <w:proofErr w:type="gramEnd"/>
      <w:r w:rsidRPr="00D8115F">
        <w:rPr>
          <w:rFonts w:asciiTheme="minorHAnsi" w:hAnsiTheme="minorHAnsi" w:cstheme="minorHAnsi"/>
          <w:lang/>
        </w:rPr>
        <w:t xml:space="preserve"> Noile surse de alimentare DAGGER PRO permit utilizatorilor </w:t>
      </w:r>
      <w:proofErr w:type="gramStart"/>
      <w:r w:rsidRPr="00D8115F">
        <w:rPr>
          <w:rFonts w:asciiTheme="minorHAnsi" w:hAnsiTheme="minorHAnsi" w:cstheme="minorHAnsi"/>
          <w:lang/>
        </w:rPr>
        <w:t>s</w:t>
      </w:r>
      <w:r w:rsidRPr="00D8115F">
        <w:rPr>
          <w:rFonts w:asciiTheme="minorHAnsi" w:eastAsia="MS Mincho" w:hAnsiTheme="minorHAnsi" w:cstheme="minorHAnsi"/>
          <w:lang/>
        </w:rPr>
        <w:t>ă</w:t>
      </w:r>
      <w:proofErr w:type="gramEnd"/>
      <w:r w:rsidRPr="00D8115F">
        <w:rPr>
          <w:rFonts w:asciiTheme="minorHAnsi" w:hAnsiTheme="minorHAnsi" w:cstheme="minorHAnsi"/>
          <w:lang/>
        </w:rPr>
        <w:t xml:space="preserve"> construiasc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sisteme de dimensiuni reduse mini-ITX folosind ce</w:t>
      </w:r>
      <w:r w:rsidRPr="00D8115F">
        <w:rPr>
          <w:rFonts w:asciiTheme="minorHAnsi" w:hAnsiTheme="minorHAnsi" w:cstheme="minorHAnsi"/>
          <w:lang/>
        </w:rPr>
        <w:t xml:space="preserve">le mai noi componente PC. </w:t>
      </w:r>
      <w:proofErr w:type="gramStart"/>
      <w:r w:rsidRPr="00D8115F">
        <w:rPr>
          <w:rFonts w:asciiTheme="minorHAnsi" w:hAnsiTheme="minorHAnsi" w:cstheme="minorHAnsi"/>
          <w:lang/>
        </w:rPr>
        <w:t>Acestea ofer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performan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maxim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fiind caracterizate de o arhitectur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single-rail 12V.</w:t>
      </w:r>
      <w:proofErr w:type="gramEnd"/>
      <w:r w:rsidRPr="00D8115F">
        <w:rPr>
          <w:rFonts w:asciiTheme="minorHAnsi" w:hAnsiTheme="minorHAnsi" w:cstheme="minorHAnsi"/>
          <w:lang/>
        </w:rPr>
        <w:t xml:space="preserve"> Ambele modele vin cu un singur cablu ce se împarte în dou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cabluri de alimentare 4+4-pin pentru CPU, plus înc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dou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cabluri de alimentare ce se</w:t>
      </w:r>
      <w:r w:rsidRPr="00D8115F">
        <w:rPr>
          <w:rFonts w:asciiTheme="minorHAnsi" w:hAnsiTheme="minorHAnsi" w:cstheme="minorHAnsi"/>
          <w:lang/>
        </w:rPr>
        <w:t xml:space="preserve"> bifurc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furnizeaz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în total 4 porturi 6+2-pin pentru PCI-Express. </w:t>
      </w:r>
      <w:proofErr w:type="gramStart"/>
      <w:r w:rsidRPr="00D8115F">
        <w:rPr>
          <w:rFonts w:asciiTheme="minorHAnsi" w:hAnsiTheme="minorHAnsi" w:cstheme="minorHAnsi"/>
          <w:lang/>
        </w:rPr>
        <w:t xml:space="preserve">Sursele DAGGER PRO pot fi folosite cu cel mai solicitant hardware, inclusiv cu noile CPU-uri Intel seria K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AMD cu 16-nuclee.</w:t>
      </w:r>
      <w:proofErr w:type="gramEnd"/>
      <w:r w:rsidRPr="00D8115F">
        <w:rPr>
          <w:rFonts w:asciiTheme="minorHAnsi" w:hAnsiTheme="minorHAnsi" w:cstheme="minorHAnsi"/>
          <w:lang/>
        </w:rPr>
        <w:t xml:space="preserve"> De asemenea sunt capabile </w:t>
      </w:r>
      <w:proofErr w:type="gramStart"/>
      <w:r w:rsidRPr="00D8115F">
        <w:rPr>
          <w:rFonts w:asciiTheme="minorHAnsi" w:hAnsiTheme="minorHAnsi" w:cstheme="minorHAnsi"/>
          <w:lang/>
        </w:rPr>
        <w:t>s</w:t>
      </w:r>
      <w:r w:rsidRPr="00D8115F">
        <w:rPr>
          <w:rFonts w:asciiTheme="minorHAnsi" w:eastAsia="MS Mincho" w:hAnsiTheme="minorHAnsi" w:cstheme="minorHAnsi"/>
          <w:lang/>
        </w:rPr>
        <w:t>ă</w:t>
      </w:r>
      <w:proofErr w:type="gramEnd"/>
      <w:r w:rsidRPr="00D8115F">
        <w:rPr>
          <w:rFonts w:asciiTheme="minorHAnsi" w:hAnsiTheme="minorHAnsi" w:cstheme="minorHAnsi"/>
          <w:lang/>
        </w:rPr>
        <w:t xml:space="preserve"> alimenteze chiar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ultima se</w:t>
      </w:r>
      <w:r w:rsidRPr="00D8115F">
        <w:rPr>
          <w:rFonts w:asciiTheme="minorHAnsi" w:hAnsiTheme="minorHAnsi" w:cstheme="minorHAnsi"/>
          <w:lang/>
        </w:rPr>
        <w:t>rie de pl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ci video Nvidia RTX 30XX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AMD Radeon 6000.</w:t>
      </w:r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Hardware de înalt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calitate &amp; IC de Control Patentat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Seria DAGGER PRO foloseș</w:t>
      </w:r>
      <w:r w:rsidRPr="00D8115F">
        <w:rPr>
          <w:rFonts w:asciiTheme="minorHAnsi" w:hAnsiTheme="minorHAnsi" w:cstheme="minorHAnsi"/>
          <w:lang/>
        </w:rPr>
        <w:t>te condensatori electrolitici japonezi, recunoscu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 xml:space="preserve">i atât pentru longevitatea lor cât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pentru stabilitatea voltajelor atu</w:t>
      </w:r>
      <w:r w:rsidRPr="00D8115F">
        <w:rPr>
          <w:rFonts w:asciiTheme="minorHAnsi" w:hAnsiTheme="minorHAnsi" w:cstheme="minorHAnsi"/>
          <w:lang/>
        </w:rPr>
        <w:t xml:space="preserve">nci când trebuie </w:t>
      </w:r>
      <w:proofErr w:type="gramStart"/>
      <w:r w:rsidRPr="00D8115F">
        <w:rPr>
          <w:rFonts w:asciiTheme="minorHAnsi" w:hAnsiTheme="minorHAnsi" w:cstheme="minorHAnsi"/>
          <w:lang/>
        </w:rPr>
        <w:t>s</w:t>
      </w:r>
      <w:r w:rsidRPr="00D8115F">
        <w:rPr>
          <w:rFonts w:asciiTheme="minorHAnsi" w:eastAsia="MS Mincho" w:hAnsiTheme="minorHAnsi" w:cstheme="minorHAnsi"/>
          <w:lang/>
        </w:rPr>
        <w:t>ă</w:t>
      </w:r>
      <w:proofErr w:type="gramEnd"/>
      <w:r w:rsidRPr="00D8115F">
        <w:rPr>
          <w:rFonts w:asciiTheme="minorHAnsi" w:hAnsiTheme="minorHAnsi" w:cstheme="minorHAnsi"/>
          <w:lang/>
        </w:rPr>
        <w:t xml:space="preserve"> sus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in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puterea maxim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în mod continuu. Seria DAGGER PRO folose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 xml:space="preserve">te </w:t>
      </w:r>
      <w:proofErr w:type="gramStart"/>
      <w:r w:rsidRPr="00D8115F">
        <w:rPr>
          <w:rFonts w:asciiTheme="minorHAnsi" w:hAnsiTheme="minorHAnsi" w:cstheme="minorHAnsi"/>
          <w:lang/>
        </w:rPr>
        <w:t>un</w:t>
      </w:r>
      <w:proofErr w:type="gramEnd"/>
      <w:r w:rsidRPr="00D8115F">
        <w:rPr>
          <w:rFonts w:asciiTheme="minorHAnsi" w:hAnsiTheme="minorHAnsi" w:cstheme="minorHAnsi"/>
          <w:lang/>
        </w:rPr>
        <w:t xml:space="preserve"> convertor DC-DC dar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chipul patentat FSP MIA IC™ care asigur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un set de protec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 xml:space="preserve">ii, stabilitate dar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eficien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premium.</w:t>
      </w:r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Eficiență</w:t>
      </w:r>
      <w:r w:rsidRPr="00D8115F">
        <w:rPr>
          <w:rFonts w:asciiTheme="minorHAnsi" w:hAnsiTheme="minorHAnsi" w:cstheme="minorHAnsi"/>
          <w:lang/>
        </w:rPr>
        <w:t xml:space="preserve"> 80Plus Gold cu modul silen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 xml:space="preserve">ios </w:t>
      </w:r>
      <w:r w:rsidRPr="00D8115F">
        <w:rPr>
          <w:rFonts w:asciiTheme="minorHAnsi" w:hAnsiTheme="minorHAnsi" w:cstheme="minorHAnsi"/>
          <w:lang/>
        </w:rPr>
        <w:t>semi-fanless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Sursele de alimentare DAGGER PRO 750W/850W beneficiaz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de o certificare 80 Plus™ Gold, </w:t>
      </w:r>
      <w:proofErr w:type="gramStart"/>
      <w:r w:rsidRPr="00D8115F">
        <w:rPr>
          <w:rFonts w:asciiTheme="minorHAnsi" w:hAnsiTheme="minorHAnsi" w:cstheme="minorHAnsi"/>
          <w:lang/>
        </w:rPr>
        <w:t>ce</w:t>
      </w:r>
      <w:proofErr w:type="gramEnd"/>
      <w:r w:rsidRPr="00D8115F">
        <w:rPr>
          <w:rFonts w:asciiTheme="minorHAnsi" w:hAnsiTheme="minorHAnsi" w:cstheme="minorHAnsi"/>
          <w:lang/>
        </w:rPr>
        <w:t xml:space="preserve"> atest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faptul 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ambele modele furnizeaz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o eficien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premium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 xml:space="preserve">i un nivel redus de zgomot. Design-ul semi-fanless permite ventilatorului </w:t>
      </w:r>
      <w:proofErr w:type="gramStart"/>
      <w:r w:rsidRPr="00D8115F">
        <w:rPr>
          <w:rFonts w:asciiTheme="minorHAnsi" w:hAnsiTheme="minorHAnsi" w:cstheme="minorHAnsi"/>
          <w:lang/>
        </w:rPr>
        <w:t>s</w:t>
      </w:r>
      <w:r w:rsidRPr="00D8115F">
        <w:rPr>
          <w:rFonts w:asciiTheme="minorHAnsi" w:eastAsia="MS Mincho" w:hAnsiTheme="minorHAnsi" w:cstheme="minorHAnsi"/>
          <w:lang/>
        </w:rPr>
        <w:t>ă</w:t>
      </w:r>
      <w:proofErr w:type="gramEnd"/>
      <w:r w:rsidRPr="00D8115F">
        <w:rPr>
          <w:rFonts w:asciiTheme="minorHAnsi" w:hAnsiTheme="minorHAnsi" w:cstheme="minorHAnsi"/>
          <w:lang/>
        </w:rPr>
        <w:t xml:space="preserve"> 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mân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pasiv </w:t>
      </w:r>
      <w:r w:rsidRPr="00D8115F">
        <w:rPr>
          <w:rFonts w:asciiTheme="minorHAnsi" w:hAnsiTheme="minorHAnsi" w:cstheme="minorHAnsi"/>
          <w:lang/>
        </w:rPr>
        <w:t>atunci când sursa este înc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rcat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sub 20%, având astfel silen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iozitate deplin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atunci când aceasta nu este supus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unei înc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rc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turi extreme. </w:t>
      </w:r>
      <w:proofErr w:type="gramStart"/>
      <w:r w:rsidRPr="00D8115F">
        <w:rPr>
          <w:rFonts w:asciiTheme="minorHAnsi" w:hAnsiTheme="minorHAnsi" w:cstheme="minorHAnsi"/>
          <w:lang/>
        </w:rPr>
        <w:t>Ventilatorul industrial de 92mm ofer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zgomot redus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furnizeaz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o 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cire performant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pe durata gaming-ului sau atunc</w:t>
      </w:r>
      <w:r w:rsidRPr="00D8115F">
        <w:rPr>
          <w:rFonts w:asciiTheme="minorHAnsi" w:hAnsiTheme="minorHAnsi" w:cstheme="minorHAnsi"/>
          <w:lang/>
        </w:rPr>
        <w:t>i când situaț</w:t>
      </w:r>
      <w:r w:rsidRPr="00D8115F">
        <w:rPr>
          <w:rFonts w:asciiTheme="minorHAnsi" w:hAnsiTheme="minorHAnsi" w:cstheme="minorHAnsi"/>
          <w:lang/>
        </w:rPr>
        <w:t>ia o cere.</w:t>
      </w:r>
      <w:proofErr w:type="gramEnd"/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lastRenderedPageBreak/>
        <w:t xml:space="preserve">Cabluri modulare pentru </w:t>
      </w:r>
      <w:proofErr w:type="gramStart"/>
      <w:r w:rsidRPr="00D8115F">
        <w:rPr>
          <w:rFonts w:asciiTheme="minorHAnsi" w:hAnsiTheme="minorHAnsi" w:cstheme="minorHAnsi"/>
          <w:lang/>
        </w:rPr>
        <w:t>un</w:t>
      </w:r>
      <w:proofErr w:type="gramEnd"/>
      <w:r w:rsidRPr="00D8115F">
        <w:rPr>
          <w:rFonts w:asciiTheme="minorHAnsi" w:hAnsiTheme="minorHAnsi" w:cstheme="minorHAnsi"/>
          <w:lang/>
        </w:rPr>
        <w:t xml:space="preserve"> sistem ordonat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Indiferent dac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vrei s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construie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ti un sistem de gaming ATX puternic sau unul compact mini-ITX, DAGGER PRO 750W/850W ofer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un design modular al cablurilor permi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ând astfel conectarea cabl</w:t>
      </w:r>
      <w:r w:rsidRPr="00D8115F">
        <w:rPr>
          <w:rFonts w:asciiTheme="minorHAnsi" w:hAnsiTheme="minorHAnsi" w:cstheme="minorHAnsi"/>
          <w:lang/>
        </w:rPr>
        <w:t>urilor necesare reducând astfel aglomerarea din sistem.</w:t>
      </w:r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Disponibilitate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FSP DAGGER PRO 850W va fi disponibila din Iunie la un pret recomandat de 209</w:t>
      </w:r>
      <w:proofErr w:type="gramStart"/>
      <w:r w:rsidRPr="00D8115F">
        <w:rPr>
          <w:rFonts w:asciiTheme="minorHAnsi" w:hAnsiTheme="minorHAnsi" w:cstheme="minorHAnsi"/>
          <w:lang/>
        </w:rPr>
        <w:t>,99</w:t>
      </w:r>
      <w:proofErr w:type="gramEnd"/>
      <w:r w:rsidRPr="00D8115F">
        <w:rPr>
          <w:rFonts w:asciiTheme="minorHAnsi" w:hAnsiTheme="minorHAnsi" w:cstheme="minorHAnsi"/>
          <w:lang/>
        </w:rPr>
        <w:t xml:space="preserve"> Euro online/offline.</w:t>
      </w:r>
      <w:r w:rsidRPr="00D8115F">
        <w:rPr>
          <w:rFonts w:asciiTheme="minorHAnsi" w:hAnsiTheme="minorHAnsi" w:cstheme="minorHAnsi"/>
          <w:lang/>
        </w:rPr>
        <w:br/>
        <w:t>FSP DAGGER PRO 750W va fi disponibila din Iunie la un pret recomandat de 179</w:t>
      </w:r>
      <w:proofErr w:type="gramStart"/>
      <w:r w:rsidRPr="00D8115F">
        <w:rPr>
          <w:rFonts w:asciiTheme="minorHAnsi" w:hAnsiTheme="minorHAnsi" w:cstheme="minorHAnsi"/>
          <w:lang/>
        </w:rPr>
        <w:t>,99</w:t>
      </w:r>
      <w:proofErr w:type="gramEnd"/>
      <w:r w:rsidRPr="00D8115F">
        <w:rPr>
          <w:rFonts w:asciiTheme="minorHAnsi" w:hAnsiTheme="minorHAnsi" w:cstheme="minorHAnsi"/>
          <w:lang/>
        </w:rPr>
        <w:t xml:space="preserve"> E</w:t>
      </w:r>
      <w:r w:rsidRPr="00D8115F">
        <w:rPr>
          <w:rFonts w:asciiTheme="minorHAnsi" w:hAnsiTheme="minorHAnsi" w:cstheme="minorHAnsi"/>
          <w:lang/>
        </w:rPr>
        <w:t>uro online/offline.</w:t>
      </w:r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Informaț</w:t>
      </w:r>
      <w:r w:rsidRPr="00D8115F">
        <w:rPr>
          <w:rFonts w:asciiTheme="minorHAnsi" w:hAnsiTheme="minorHAnsi" w:cstheme="minorHAnsi"/>
          <w:lang/>
        </w:rPr>
        <w:t>ii despre produse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D8115F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https://www.fsplifestyle.com/en/product/DAGGERPRO750W.html</w:t>
        </w:r>
      </w:hyperlink>
      <w:r w:rsidRPr="00D8115F">
        <w:rPr>
          <w:rFonts w:asciiTheme="minorHAnsi" w:hAnsiTheme="minorHAnsi" w:cstheme="minorHAnsi"/>
          <w:lang/>
        </w:rPr>
        <w:br/>
        <w:t xml:space="preserve">Video: </w:t>
      </w:r>
      <w:hyperlink r:id="rId8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D8115F">
        <w:rPr>
          <w:rFonts w:asciiTheme="minorHAnsi" w:hAnsiTheme="minorHAnsi" w:cstheme="minorHAnsi"/>
          <w:lang/>
        </w:rPr>
        <w:t xml:space="preserve"> </w:t>
      </w:r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 xml:space="preserve">Pentrumai multe informatii despre </w:t>
      </w:r>
      <w:r w:rsidRPr="00D8115F">
        <w:rPr>
          <w:rFonts w:asciiTheme="minorHAnsi" w:hAnsiTheme="minorHAnsi" w:cstheme="minorHAnsi"/>
          <w:lang/>
        </w:rPr>
        <w:t>produse, vizitati:</w:t>
      </w:r>
    </w:p>
    <w:p w:rsidR="00000000" w:rsidRPr="00D8115F" w:rsidRDefault="00286521">
      <w:pPr>
        <w:spacing w:after="24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 xml:space="preserve">FSP Group website oficial: </w:t>
      </w:r>
      <w:hyperlink r:id="rId9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D8115F">
        <w:rPr>
          <w:rFonts w:asciiTheme="minorHAnsi" w:hAnsiTheme="minorHAnsi" w:cstheme="minorHAnsi"/>
          <w:lang/>
        </w:rPr>
        <w:br/>
        <w:t xml:space="preserve">FSP Group Brand Product website: </w:t>
      </w:r>
      <w:hyperlink r:id="rId10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D8115F">
        <w:rPr>
          <w:rFonts w:asciiTheme="minorHAnsi" w:hAnsiTheme="minorHAnsi" w:cstheme="minorHAnsi"/>
          <w:lang/>
        </w:rPr>
        <w:br/>
        <w:t xml:space="preserve">FSP Blog: </w:t>
      </w:r>
      <w:hyperlink r:id="rId11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D8115F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D8115F">
        <w:rPr>
          <w:rFonts w:asciiTheme="minorHAnsi" w:hAnsiTheme="minorHAnsi" w:cstheme="minorHAnsi"/>
          <w:lang/>
        </w:rPr>
        <w:br/>
        <w:t xml:space="preserve">LinkedIn: </w:t>
      </w:r>
      <w:hyperlink r:id="rId13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www.linkedin.com</w:t>
        </w:r>
        <w:r w:rsidRPr="00D8115F">
          <w:rPr>
            <w:rStyle w:val="a3"/>
            <w:rFonts w:asciiTheme="minorHAnsi" w:hAnsiTheme="minorHAnsi" w:cstheme="minorHAnsi"/>
            <w:lang/>
          </w:rPr>
          <w:t>/company/1842554</w:t>
        </w:r>
      </w:hyperlink>
    </w:p>
    <w:p w:rsidR="00000000" w:rsidRPr="00D8115F" w:rsidRDefault="0028652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Despre FSP</w:t>
      </w:r>
    </w:p>
    <w:p w:rsidR="00286521" w:rsidRPr="00D8115F" w:rsidRDefault="00286521">
      <w:pPr>
        <w:rPr>
          <w:rFonts w:asciiTheme="minorHAnsi" w:hAnsiTheme="minorHAnsi" w:cstheme="minorHAnsi"/>
          <w:lang/>
        </w:rPr>
      </w:pPr>
      <w:r w:rsidRPr="00D8115F">
        <w:rPr>
          <w:rFonts w:asciiTheme="minorHAnsi" w:hAnsiTheme="minorHAnsi" w:cstheme="minorHAnsi"/>
          <w:lang/>
        </w:rPr>
        <w:t>Fondat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în 1993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 xml:space="preserve">i unul dintre cei mai </w:t>
      </w:r>
      <w:proofErr w:type="gramStart"/>
      <w:r w:rsidRPr="00D8115F">
        <w:rPr>
          <w:rFonts w:asciiTheme="minorHAnsi" w:hAnsiTheme="minorHAnsi" w:cstheme="minorHAnsi"/>
          <w:lang/>
        </w:rPr>
        <w:t>mari</w:t>
      </w:r>
      <w:proofErr w:type="gramEnd"/>
      <w:r w:rsidRPr="00D8115F">
        <w:rPr>
          <w:rFonts w:asciiTheme="minorHAnsi" w:hAnsiTheme="minorHAnsi" w:cstheme="minorHAnsi"/>
          <w:lang/>
        </w:rPr>
        <w:t xml:space="preserve"> produc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>tori de surse de alimentare din lume, FSP Group (3015: Taiwan) întrune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te cerin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ele variate ale utilizatorilor prin intemediul unei echipe R&amp;D de 400 oameni, având o capacitat</w:t>
      </w:r>
      <w:r w:rsidRPr="00D8115F">
        <w:rPr>
          <w:rFonts w:asciiTheme="minorHAnsi" w:hAnsiTheme="minorHAnsi" w:cstheme="minorHAnsi"/>
          <w:lang/>
        </w:rPr>
        <w:t>e mare de producț</w:t>
      </w:r>
      <w:r w:rsidRPr="00D8115F">
        <w:rPr>
          <w:rFonts w:asciiTheme="minorHAnsi" w:hAnsiTheme="minorHAnsi" w:cstheme="minorHAnsi"/>
          <w:lang/>
        </w:rPr>
        <w:t xml:space="preserve">ie cât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 linii de produc</w:t>
      </w:r>
      <w:r w:rsidRPr="00D8115F">
        <w:rPr>
          <w:rFonts w:asciiTheme="minorHAnsi" w:hAnsiTheme="minorHAnsi" w:cstheme="minorHAnsi"/>
          <w:lang/>
        </w:rPr>
        <w:t>ț</w:t>
      </w:r>
      <w:r w:rsidRPr="00D8115F">
        <w:rPr>
          <w:rFonts w:asciiTheme="minorHAnsi" w:hAnsiTheme="minorHAnsi" w:cstheme="minorHAnsi"/>
          <w:lang/>
        </w:rPr>
        <w:t>ie avansate. Cu peste 500 de modele certificate conform standardelor 80 PLUS, lider mondial la acest capitol, FSP ofer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 utilizatorilor tehnologii eco-friendly </w:t>
      </w:r>
      <w:proofErr w:type="gramStart"/>
      <w:r w:rsidRPr="00D8115F">
        <w:rPr>
          <w:rFonts w:asciiTheme="minorHAnsi" w:hAnsiTheme="minorHAnsi" w:cstheme="minorHAnsi"/>
          <w:lang/>
        </w:rPr>
        <w:t>ce</w:t>
      </w:r>
      <w:proofErr w:type="gramEnd"/>
      <w:r w:rsidRPr="00D8115F">
        <w:rPr>
          <w:rFonts w:asciiTheme="minorHAnsi" w:hAnsiTheme="minorHAnsi" w:cstheme="minorHAnsi"/>
          <w:lang/>
        </w:rPr>
        <w:t xml:space="preserve"> permit atât protejarea mediului înconjur</w:t>
      </w:r>
      <w:r w:rsidRPr="00D8115F">
        <w:rPr>
          <w:rFonts w:asciiTheme="minorHAnsi" w:eastAsia="MS Mincho" w:hAnsiTheme="minorHAnsi" w:cstheme="minorHAnsi"/>
          <w:lang/>
        </w:rPr>
        <w:t>ă</w:t>
      </w:r>
      <w:r w:rsidRPr="00D8115F">
        <w:rPr>
          <w:rFonts w:asciiTheme="minorHAnsi" w:hAnsiTheme="minorHAnsi" w:cstheme="minorHAnsi"/>
          <w:lang/>
        </w:rPr>
        <w:t xml:space="preserve">tor cât </w:t>
      </w:r>
      <w:r w:rsidRPr="00D8115F">
        <w:rPr>
          <w:rFonts w:asciiTheme="minorHAnsi" w:hAnsiTheme="minorHAnsi" w:cstheme="minorHAnsi"/>
          <w:lang/>
        </w:rPr>
        <w:t>ș</w:t>
      </w:r>
      <w:r w:rsidRPr="00D8115F">
        <w:rPr>
          <w:rFonts w:asciiTheme="minorHAnsi" w:hAnsiTheme="minorHAnsi" w:cstheme="minorHAnsi"/>
          <w:lang/>
        </w:rPr>
        <w:t>i</w:t>
      </w:r>
      <w:r w:rsidRPr="00D8115F">
        <w:rPr>
          <w:rFonts w:asciiTheme="minorHAnsi" w:hAnsiTheme="minorHAnsi" w:cstheme="minorHAnsi"/>
          <w:lang/>
        </w:rPr>
        <w:t xml:space="preserve"> crearea unor produse de calitate. FSP Group website oficial: </w:t>
      </w:r>
      <w:hyperlink r:id="rId14" w:tgtFrame="_blank" w:history="1">
        <w:r w:rsidRPr="00D8115F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D8115F">
        <w:rPr>
          <w:rFonts w:asciiTheme="minorHAnsi" w:hAnsiTheme="minorHAnsi" w:cstheme="minorHAnsi"/>
          <w:lang/>
        </w:rPr>
        <w:t xml:space="preserve"> </w:t>
      </w:r>
    </w:p>
    <w:sectPr w:rsidR="00286521" w:rsidRPr="00D8115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21" w:rsidRDefault="00286521" w:rsidP="00D8115F">
      <w:r>
        <w:separator/>
      </w:r>
    </w:p>
  </w:endnote>
  <w:endnote w:type="continuationSeparator" w:id="0">
    <w:p w:rsidR="00286521" w:rsidRDefault="00286521" w:rsidP="00D8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21" w:rsidRDefault="00286521" w:rsidP="00D8115F">
      <w:r>
        <w:separator/>
      </w:r>
    </w:p>
  </w:footnote>
  <w:footnote w:type="continuationSeparator" w:id="0">
    <w:p w:rsidR="00286521" w:rsidRDefault="00286521" w:rsidP="00D81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115F"/>
    <w:rsid w:val="00286521"/>
    <w:rsid w:val="00D8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1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8115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81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8115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anunță noile surse de alimentare SFX DAGGER PRO 750W/850W</dc:title>
  <dc:creator>Sandy</dc:creator>
  <cp:lastModifiedBy>Sandy</cp:lastModifiedBy>
  <cp:revision>2</cp:revision>
  <dcterms:created xsi:type="dcterms:W3CDTF">2021-06-28T04:32:00Z</dcterms:created>
  <dcterms:modified xsi:type="dcterms:W3CDTF">2021-06-28T04:32:00Z</dcterms:modified>
</cp:coreProperties>
</file>